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806" w:rsidRPr="00634B7B" w:rsidRDefault="00040053" w:rsidP="007073C5">
      <w:pPr>
        <w:spacing w:after="0" w:line="240" w:lineRule="auto"/>
        <w:rPr>
          <w:b/>
          <w:noProof/>
          <w:sz w:val="20"/>
          <w:szCs w:val="20"/>
          <w:u w:val="single"/>
        </w:rPr>
      </w:pPr>
      <w:r>
        <w:rPr>
          <w:noProof/>
        </w:rPr>
        <mc:AlternateContent>
          <mc:Choice Requires="wps">
            <w:drawing>
              <wp:anchor distT="0" distB="0" distL="114300" distR="114300" simplePos="0" relativeHeight="251678208" behindDoc="0" locked="0" layoutInCell="1" allowOverlap="1">
                <wp:simplePos x="0" y="0"/>
                <wp:positionH relativeFrom="column">
                  <wp:posOffset>1854200</wp:posOffset>
                </wp:positionH>
                <wp:positionV relativeFrom="paragraph">
                  <wp:posOffset>-668020</wp:posOffset>
                </wp:positionV>
                <wp:extent cx="1938020" cy="764540"/>
                <wp:effectExtent l="0" t="0" r="5080" b="0"/>
                <wp:wrapNone/>
                <wp:docPr id="35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6pt;margin-top:-52.6pt;width:152.6pt;height:6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ryfwIAAP4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rMbX&#10;4ylGinRA0gcoG1EbyVE+CRXqjavA8ck82pCjMw+afnZI6WULbvzWWt23nDDAlQX/5OJAWDg4itb9&#10;W80gPNl6HYu1b2wXAkIZ0D5y8nzihO89orCZldezNAfqKNimk2JcRNISUh1PG+v8a647FCY1tgA+&#10;Rie7B+cDGlIdXSJ6LQVbCSnjwm7WS2nRjoA+VvGLCUCS525SBWelw7Eh4rADIOGOYAtwI9/fyiwv&#10;0ru8HK0ms+moWBXjUTlNZ6M0K+/KSVqUxf3qewCYFVUrGOPqQSh+1F5W/B23hy4YVBPVh/oal+N8&#10;HHO/QO/Ok0zj96ckO+GhFaXoajw7OZEqEPtKMUibVJ4IOcyTS/ixylCD4z9WJcogMD8oaK3ZM6jA&#10;aiAJ+IRHAyattl8x6qEBa+y+bInlGMk3CpRUZgVQjXxcFONp0IA9t6zPLURRCFVjj9EwXfqhy7fG&#10;ik0LN2WxMErfgvoaEYURlDmgOmgWmixmcHgQQhefr6PXz2dr8QMAAP//AwBQSwMEFAAGAAgAAAAh&#10;AMglBaffAAAACwEAAA8AAABkcnMvZG93bnJldi54bWxMj0FPwzAMhe9I/IfISNy2ZIWWtTSdENJO&#10;wIENaVev8dqKJilNupV/jznBzfZ7ev5euZltL840hs47DaulAkGu9qZzjYaP/XaxBhEiOoO9d6Th&#10;mwJsquurEgvjL+6dzrvYCA5xoUANbYxDIWWoW7IYln4gx9rJjxYjr2MjzYgXDre9TJTKpMXO8YcW&#10;B3puqf7cTVYDZvfm6+1097p/mTLMm1lt04PS+vZmfnoEEWmOf2b4xWd0qJjp6Cdngug1JHnCXaKG&#10;xUqlCQi2pPkDD0f28kFWpfzfofoBAAD//wMAUEsBAi0AFAAGAAgAAAAhALaDOJL+AAAA4QEAABMA&#10;AAAAAAAAAAAAAAAAAAAAAFtDb250ZW50X1R5cGVzXS54bWxQSwECLQAUAAYACAAAACEAOP0h/9YA&#10;AACUAQAACwAAAAAAAAAAAAAAAAAvAQAAX3JlbHMvLnJlbHNQSwECLQAUAAYACAAAACEAxk8a8n8C&#10;AAD+BAAADgAAAAAAAAAAAAAAAAAuAgAAZHJzL2Uyb0RvYy54bWxQSwECLQAUAAYACAAAACEAyCUF&#10;p98AAAALAQAADwAAAAAAAAAAAAAAAADZBAAAZHJzL2Rvd25yZXYueG1sUEsFBgAAAAAEAAQA8wAA&#10;AOUFAAAAAA==&#10;" stroked="f"/>
            </w:pict>
          </mc:Fallback>
        </mc:AlternateContent>
      </w:r>
      <w:r w:rsidR="008401F1">
        <w:rPr>
          <w:noProof/>
        </w:rPr>
        <w:drawing>
          <wp:anchor distT="0" distB="0" distL="114300" distR="114300" simplePos="0" relativeHeight="252058112" behindDoc="1" locked="0" layoutInCell="1" allowOverlap="1" wp14:anchorId="3529DE63" wp14:editId="22454FE3">
            <wp:simplePos x="0" y="0"/>
            <wp:positionH relativeFrom="column">
              <wp:posOffset>-951865</wp:posOffset>
            </wp:positionH>
            <wp:positionV relativeFrom="paragraph">
              <wp:posOffset>2204720</wp:posOffset>
            </wp:positionV>
            <wp:extent cx="2639060" cy="5624195"/>
            <wp:effectExtent l="0" t="0" r="8890" b="0"/>
            <wp:wrapNone/>
            <wp:docPr id="4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639060" cy="5624195"/>
                    </a:xfrm>
                    <a:prstGeom prst="rect">
                      <a:avLst/>
                    </a:prstGeom>
                    <a:ln>
                      <a:noFill/>
                    </a:ln>
                    <a:extLst>
                      <a:ext uri="{53640926-AAD7-44D8-BBD7-CCE9431645EC}">
                        <a14:shadowObscured xmlns:a14="http://schemas.microsoft.com/office/drawing/2010/main"/>
                      </a:ext>
                    </a:extLst>
                  </pic:spPr>
                </pic:pic>
              </a:graphicData>
            </a:graphic>
          </wp:anchor>
        </w:drawing>
      </w:r>
      <w:r>
        <w:rPr>
          <w:b/>
          <w:noProof/>
          <w:sz w:val="20"/>
          <w:szCs w:val="20"/>
          <w:u w:val="single"/>
        </w:rPr>
        <mc:AlternateContent>
          <mc:Choice Requires="wpg">
            <w:drawing>
              <wp:anchor distT="0" distB="0" distL="114300" distR="114300" simplePos="0" relativeHeight="251659776" behindDoc="0" locked="0" layoutInCell="1" allowOverlap="1" wp14:anchorId="58167BB9" wp14:editId="71955440">
                <wp:simplePos x="0" y="0"/>
                <wp:positionH relativeFrom="column">
                  <wp:posOffset>-240030</wp:posOffset>
                </wp:positionH>
                <wp:positionV relativeFrom="paragraph">
                  <wp:posOffset>2750820</wp:posOffset>
                </wp:positionV>
                <wp:extent cx="5800090" cy="1870710"/>
                <wp:effectExtent l="0" t="0" r="0" b="0"/>
                <wp:wrapNone/>
                <wp:docPr id="3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1870710"/>
                          <a:chOff x="1512" y="7280"/>
                          <a:chExt cx="9134" cy="1453"/>
                        </a:xfrm>
                      </wpg:grpSpPr>
                      <wps:wsp>
                        <wps:cNvPr id="362" name="7 Cuadro de texto"/>
                        <wps:cNvSpPr txBox="1">
                          <a:spLocks noChangeArrowheads="1"/>
                        </wps:cNvSpPr>
                        <wps:spPr bwMode="auto">
                          <a:xfrm>
                            <a:off x="1512" y="7280"/>
                            <a:ext cx="913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D0379" w:rsidRPr="00CA2244" w:rsidRDefault="007D0379" w:rsidP="00984A5D">
                              <w:pPr>
                                <w:jc w:val="right"/>
                                <w:rPr>
                                  <w:b/>
                                  <w:color w:val="0070C0"/>
                                  <w:sz w:val="44"/>
                                </w:rPr>
                              </w:pPr>
                              <w:r w:rsidRPr="00CA2244">
                                <w:rPr>
                                  <w:b/>
                                  <w:color w:val="0070C0"/>
                                  <w:sz w:val="40"/>
                                </w:rPr>
                                <w:t>MERCADO AUTOMOTOR</w:t>
                              </w:r>
                            </w:p>
                          </w:txbxContent>
                        </wps:txbx>
                        <wps:bodyPr rot="0" vert="horz" wrap="square" lIns="91440" tIns="45720" rIns="91440" bIns="45720" anchor="t" anchorCtr="0" upright="1">
                          <a:noAutofit/>
                        </wps:bodyPr>
                      </wps:wsp>
                      <wps:wsp>
                        <wps:cNvPr id="364" name="8 Cuadro de texto"/>
                        <wps:cNvSpPr txBox="1">
                          <a:spLocks noChangeArrowheads="1"/>
                        </wps:cNvSpPr>
                        <wps:spPr bwMode="auto">
                          <a:xfrm>
                            <a:off x="1540" y="7756"/>
                            <a:ext cx="9038"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D0379" w:rsidRDefault="007D0379" w:rsidP="00984A5D">
                              <w:pPr>
                                <w:jc w:val="right"/>
                                <w:rPr>
                                  <w:b/>
                                  <w:color w:val="0070C0"/>
                                  <w:sz w:val="56"/>
                                </w:rPr>
                              </w:pPr>
                              <w:r>
                                <w:rPr>
                                  <w:b/>
                                  <w:color w:val="0070C0"/>
                                  <w:sz w:val="56"/>
                                </w:rPr>
                                <w:t xml:space="preserve">Junio </w:t>
                              </w:r>
                              <w:r w:rsidRPr="00CA2244">
                                <w:rPr>
                                  <w:b/>
                                  <w:color w:val="0070C0"/>
                                  <w:sz w:val="56"/>
                                </w:rPr>
                                <w:t>201</w:t>
                              </w:r>
                              <w:r>
                                <w:rPr>
                                  <w:b/>
                                  <w:color w:val="0070C0"/>
                                  <w:sz w:val="56"/>
                                </w:rPr>
                                <w:t>4</w:t>
                              </w:r>
                            </w:p>
                            <w:p w:rsidR="007D0379" w:rsidRDefault="007D0379" w:rsidP="00B86123">
                              <w:pPr>
                                <w:jc w:val="right"/>
                                <w:rPr>
                                  <w:b/>
                                  <w:color w:val="002060"/>
                                  <w:sz w:val="56"/>
                                </w:rPr>
                              </w:pPr>
                            </w:p>
                            <w:p w:rsidR="007D0379" w:rsidRDefault="007D0379" w:rsidP="00B86123">
                              <w:pPr>
                                <w:jc w:val="right"/>
                                <w:rPr>
                                  <w:b/>
                                  <w:color w:val="002060"/>
                                  <w:sz w:val="56"/>
                                </w:rPr>
                              </w:pPr>
                            </w:p>
                            <w:p w:rsidR="007D0379" w:rsidRDefault="007D0379" w:rsidP="00B86123">
                              <w:pPr>
                                <w:jc w:val="right"/>
                                <w:rPr>
                                  <w:b/>
                                  <w:color w:val="002060"/>
                                  <w:sz w:val="56"/>
                                </w:rPr>
                              </w:pPr>
                            </w:p>
                            <w:p w:rsidR="007D0379" w:rsidRPr="00B86123" w:rsidRDefault="007D0379" w:rsidP="00B86123">
                              <w:pPr>
                                <w:jc w:val="right"/>
                                <w:rPr>
                                  <w:b/>
                                  <w:color w:val="002060"/>
                                  <w:sz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8.9pt;margin-top:216.6pt;width:456.7pt;height:147.3pt;z-index:251659776" coordorigin="1512,7280" coordsize="9134,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6CYfgMAAFsLAAAOAAAAZHJzL2Uyb0RvYy54bWzsVttu3DYQfS/QfyD4LuuyusNyYO+ujAJu&#10;GyDJB3Al6oJKpEpyrXWD/HuHpPZiO0WDBAjyED0IJIecy5mZQ16/OYwDeqRC9pwV2L/yMKKs4nXP&#10;2gJ/eF86KUZSEVaTgTNa4Ccq8ZubX3+5nqecBrzjQ00FAiVM5vNU4E6pKXddWXV0JPKKT5SBsOFi&#10;JAqmonVrQWbQPg5u4HmxO3NRT4JXVEpY3VghvjH6m4ZW6s+mkVShocDgmzJ/Yf47/XdvrkneCjJ1&#10;fbW4Qb7Ci5H0DIyeVG2IImgv+leqxr4SXPJGXVV8dHnT9BU1MUA0vvcimnvB95OJpc3ndjrBBNC+&#10;wOmr1VZ/PL4VqK8LvIoBH0ZGSJKxi4JEozNPbQ6b7sX0bnorbIgwfODVXxLE7ku5nrd2M9rNv/Ma&#10;9JG94gadQyNGrQLiRgeThKdTEuhBoQoWo9TzvAx8qUDmp4mX+Euaqg5yqc/5kR9gBOIkSE+y7XI+&#10;81fhcjiMVjoEl+TWsHF2cU5HBiUnz6jKb0P1XUcmapIlNWAnVMFTi2qC1ntSC45qihREyy28ZrfG&#10;FqnDHdfRGaikhRgxvu4Ia+mtEHzuKKnBTd9Epf0HQzYteiK1kv/D/DPYHZE/IxeH0TPgSD4Jqe4p&#10;H5EeFFhAYxk3yeODVBbj4xadYMbLfhhgneQDe7YAybArYBWOapm2b3rlY+Zl23Sbhk4YxFsn9DYb&#10;57Zch05c+km0WW3W643/Sdv1w7zr65oybebYt374ZRlcGMR23KlzJR/6WqvTLknR7taDQI8EeKM0&#10;3wLIxTb3uRum0CCWFyH5QejdBZlTxmnihGUYOVnipY7nZ3dZ7IVZuCmfh/TQM/rtIaG5wPEq8mwx&#10;/Wds0GvwvY6N5GOvgJmHfiyw7ki7ieS6BLesNqlVpB/s+AIK7f4ZCkj3MdHQfbZGbeupw+4AWvTi&#10;jtdPULqCQ2VB48N1AoOOi38wmoGaCyz/3hNBMRp+Y1D+mR+GmsvNJIySACbiUrK7lBBWgaoCK4zs&#10;cK0s/+8n0bcdWLINx/gt0FTTm2o+e2UozhDFd2MMoC/LGOkPwhgabc22SRTrSrEdq7k681Zwv2ui&#10;zhJzW5yo9idjlOXrrrpoE8s0tj2OkC4k+JMxlqvhM4xhnirm/ju36I9PHObhAS84w4vLa1M/ES/n&#10;hmjOb+KbfwEAAP//AwBQSwMEFAAGAAgAAAAhAG3r81ziAAAACwEAAA8AAABkcnMvZG93bnJldi54&#10;bWxMj09rwkAUxO+FfoflFXrTzZ9qJOZFRNqepFAtFG9r8kyC2bchuybx23d7ao/DDDO/yTaTbsVA&#10;vW0MI4TzAARxYcqGK4Sv49tsBcI6xaVqDRPCnSxs8seHTKWlGfmThoOrhC9hmyqE2rkuldIWNWll&#10;56Yj9t7F9Fo5L/tKlr0afbluZRQES6lVw36hVh3taiquh5tGeB/VuI3D12F/vezup+Pi43sfEuLz&#10;07Rdg3A0ub8w/OJ7dMg909ncuLSiRZjFiUd3CC9xHIHwiVWyWII4IySRt2Seyf8f8h8AAAD//wMA&#10;UEsBAi0AFAAGAAgAAAAhALaDOJL+AAAA4QEAABMAAAAAAAAAAAAAAAAAAAAAAFtDb250ZW50X1R5&#10;cGVzXS54bWxQSwECLQAUAAYACAAAACEAOP0h/9YAAACUAQAACwAAAAAAAAAAAAAAAAAvAQAAX3Jl&#10;bHMvLnJlbHNQSwECLQAUAAYACAAAACEAduegmH4DAABbCwAADgAAAAAAAAAAAAAAAAAuAgAAZHJz&#10;L2Uyb0RvYy54bWxQSwECLQAUAAYACAAAACEAbevzXOIAAAALAQAADwAAAAAAAAAAAAAAAADYBQAA&#10;ZHJzL2Rvd25yZXYueG1sUEsFBgAAAAAEAAQA8wAAAOcGAAAAAA==&#10;">
                <v:shapetype id="_x0000_t202" coordsize="21600,21600" o:spt="202" path="m,l,21600r21600,l21600,xe">
                  <v:stroke joinstyle="miter"/>
                  <v:path gradientshapeok="t" o:connecttype="rect"/>
                </v:shapetype>
                <v:shape id="7 Cuadro de texto" o:spid="_x0000_s1027" type="#_x0000_t202" style="position:absolute;left:1512;top:7280;width:9134;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7D0379" w:rsidRPr="00CA2244" w:rsidRDefault="007D0379" w:rsidP="00984A5D">
                        <w:pPr>
                          <w:jc w:val="right"/>
                          <w:rPr>
                            <w:b/>
                            <w:color w:val="0070C0"/>
                            <w:sz w:val="44"/>
                          </w:rPr>
                        </w:pPr>
                        <w:r w:rsidRPr="00CA2244">
                          <w:rPr>
                            <w:b/>
                            <w:color w:val="0070C0"/>
                            <w:sz w:val="40"/>
                          </w:rPr>
                          <w:t>MERCADO AUTOMOTOR</w:t>
                        </w:r>
                      </w:p>
                    </w:txbxContent>
                  </v:textbox>
                </v:shape>
                <v:shape id="8 Cuadro de texto" o:spid="_x0000_s1028" type="#_x0000_t202" style="position:absolute;left:1540;top:7756;width:903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7D0379" w:rsidRDefault="007D0379" w:rsidP="00984A5D">
                        <w:pPr>
                          <w:jc w:val="right"/>
                          <w:rPr>
                            <w:b/>
                            <w:color w:val="0070C0"/>
                            <w:sz w:val="56"/>
                          </w:rPr>
                        </w:pPr>
                        <w:r>
                          <w:rPr>
                            <w:b/>
                            <w:color w:val="0070C0"/>
                            <w:sz w:val="56"/>
                          </w:rPr>
                          <w:t xml:space="preserve">Junio </w:t>
                        </w:r>
                        <w:r w:rsidRPr="00CA2244">
                          <w:rPr>
                            <w:b/>
                            <w:color w:val="0070C0"/>
                            <w:sz w:val="56"/>
                          </w:rPr>
                          <w:t>201</w:t>
                        </w:r>
                        <w:r>
                          <w:rPr>
                            <w:b/>
                            <w:color w:val="0070C0"/>
                            <w:sz w:val="56"/>
                          </w:rPr>
                          <w:t>4</w:t>
                        </w:r>
                      </w:p>
                      <w:p w:rsidR="007D0379" w:rsidRDefault="007D0379" w:rsidP="00B86123">
                        <w:pPr>
                          <w:jc w:val="right"/>
                          <w:rPr>
                            <w:b/>
                            <w:color w:val="002060"/>
                            <w:sz w:val="56"/>
                          </w:rPr>
                        </w:pPr>
                      </w:p>
                      <w:p w:rsidR="007D0379" w:rsidRDefault="007D0379" w:rsidP="00B86123">
                        <w:pPr>
                          <w:jc w:val="right"/>
                          <w:rPr>
                            <w:b/>
                            <w:color w:val="002060"/>
                            <w:sz w:val="56"/>
                          </w:rPr>
                        </w:pPr>
                      </w:p>
                      <w:p w:rsidR="007D0379" w:rsidRDefault="007D0379" w:rsidP="00B86123">
                        <w:pPr>
                          <w:jc w:val="right"/>
                          <w:rPr>
                            <w:b/>
                            <w:color w:val="002060"/>
                            <w:sz w:val="56"/>
                          </w:rPr>
                        </w:pPr>
                      </w:p>
                      <w:p w:rsidR="007D0379" w:rsidRPr="00B86123" w:rsidRDefault="007D0379" w:rsidP="00B86123">
                        <w:pPr>
                          <w:jc w:val="right"/>
                          <w:rPr>
                            <w:b/>
                            <w:color w:val="002060"/>
                            <w:sz w:val="56"/>
                          </w:rPr>
                        </w:pPr>
                      </w:p>
                    </w:txbxContent>
                  </v:textbox>
                </v:shape>
              </v:group>
            </w:pict>
          </mc:Fallback>
        </mc:AlternateContent>
      </w:r>
      <w:r>
        <w:rPr>
          <w:b/>
          <w:noProof/>
          <w:sz w:val="20"/>
          <w:szCs w:val="20"/>
          <w:u w:val="single"/>
        </w:rPr>
        <mc:AlternateContent>
          <mc:Choice Requires="wpg">
            <w:drawing>
              <wp:anchor distT="0" distB="0" distL="114300" distR="114300" simplePos="0" relativeHeight="251661824" behindDoc="0" locked="0" layoutInCell="1" allowOverlap="1" wp14:anchorId="08CE189C" wp14:editId="6592C7CD">
                <wp:simplePos x="0" y="0"/>
                <wp:positionH relativeFrom="column">
                  <wp:posOffset>3561715</wp:posOffset>
                </wp:positionH>
                <wp:positionV relativeFrom="paragraph">
                  <wp:posOffset>1675765</wp:posOffset>
                </wp:positionV>
                <wp:extent cx="1997710" cy="890270"/>
                <wp:effectExtent l="0" t="0" r="2540" b="5080"/>
                <wp:wrapNone/>
                <wp:docPr id="35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7710" cy="890270"/>
                          <a:chOff x="0" y="0"/>
                          <a:chExt cx="2046605" cy="927735"/>
                        </a:xfrm>
                      </wpg:grpSpPr>
                      <wps:wsp>
                        <wps:cNvPr id="359" name="1 Rectángulo redondeado"/>
                        <wps:cNvSpPr/>
                        <wps:spPr>
                          <a:xfrm>
                            <a:off x="0" y="0"/>
                            <a:ext cx="2046605" cy="927735"/>
                          </a:xfrm>
                          <a:prstGeom prst="roundRect">
                            <a:avLst>
                              <a:gd name="adj" fmla="val 78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1" name="6 Imagen" descr="logo_anacOK.jp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68239" y="81887"/>
                            <a:ext cx="1910687" cy="76427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6 Grupo" o:spid="_x0000_s1026" style="position:absolute;margin-left:280.45pt;margin-top:131.95pt;width:157.3pt;height:70.1pt;z-index:251661824" coordsize="20466,9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0UZyBAAAOwoAAA4AAABkcnMvZTJvRG9jLnhtbKRW227jNhB9L9B/&#10;IPTuWFJkyxaiLFzngqDBJthssY8FTVESdymSJek4adGP6bf0xzq8yM6t3cXWgAVeZoYzZ4ZnePLu&#10;YeDonmrDpKiT7ChNEBVENkx0dfLLx4vJIkHGYtFgLgWtk0dqknenP/5wslMVzWUveUM1AiPCVDtV&#10;J721qppODenpgM2RVFTAZiv1gC1MdTdtNN6B9YFP8zSdT3dSN0pLQo2B1bOwmZx6+21Lib1pW0Mt&#10;4nUCvln/1f67cd/p6QmuOo1Vz0h0A3+HFwNmAg7dmzrDFqOtZq9MDYxoaWRrj4gcprJtGaE+Bogm&#10;S19Ec6nlVvlYumrXqT1MAO0LnL7bLHl/f6sRa+rkeAapEniAJM3Rpd4q6cDZqa4CmUut7tStDhHC&#10;8FqSLwa2py/33bw7CD+0enBKECh68Kg/7lGnDxYRWMyWy7LMIDkE9hbLNC9jWkgPuXulRvrzqJin&#10;xXyezoLiMi/L45lzeYqrcKx3bu/MTkGFmQOI5v+BeNdjRX1ujANoD+JyBDFDH6D6/v5LdFsukaaN&#10;FA3FTUTVKzlIPcamMhHdbwHsa3HjSmljL6kckBvUCZSRaJw3vkTx/bWxPpNNzDduPieoHThU/j3m&#10;qFwUPgMAZJSF0WjSKRrJWXPBOPcTd1XpmmsEunWy6bKYhGdSXDhZIZ1WyJFbgQyNofuRfeTUyXHx&#10;gbZQlVAduffZ88HhEEwIFTYLWz1uaDh7lsJvPH10yxeEN+gst3D+3nY0MEoGI6Pt4GWUd6rU08le&#10;Of0vx4LyXsOfLIXdKw9MSP2WAQ5RxZOD/AhSgMahtJHNI5SbloHMjCIXDNJ8jY29xRpyCFcJGNne&#10;wKflclcnMo4S1Ev9+1vrTh7uA+wmaAdsWCfmty3WNEH8SsBNWWYF1ASyflLMyhwm+unO5umO2A5r&#10;CbWQAfcr4odO3vJx2Go5fALiXrlTYQsLAmfXCbF6nKxtYGmgfkJXKy8GlKmwvRZ3ijjjDlVXlh8f&#10;PmGtYq1boJX3crydsYIDogdZpynkamtly6zbPOAaJ8AUpyeKkQr+kXdh9Ioyvt6fQMtuHZChxw3f&#10;ZGPA+stWTUK8bMM4s4++3UHMzilxf8uIo2M3ecI+c0B8pPCrAXdUJKihhgCUXHbyVywwufn56LPq&#10;XJGNysEUYMmI53Uk5LrHoqMro4A0HNQOo+fifvrMjw1naiQFN44Rw9kvmtUboIVGeCbJdoCLHTq7&#10;phxbeFaYnikD5VPRYUMbYLOrBsIk8Kqw0KvgmcC4LwVIfCQ211l88/0jX6zSdJn/NFnP0vWkSMvz&#10;yWpZlJMyPS+LtFhk62z9p9POimprKISP+Zli0XVYfeX8m502vklCD/dvgVBx4AgAB9QRXYOhQ8aV&#10;n7GaWtK7YeAY4gvxyYZH+ACqg/9fusR8kR9D33HtM1ssSpctf2Zsr1k6h0XfXst5kZdFZJix14zU&#10;PnaLZ40iBDKKxDIIfngHwS1/ZfwLxQcbX1PuCfR07qUOb77T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EA+DG4gAAAAsBAAAPAAAAZHJzL2Rvd25yZXYueG1sTI/BSsNAEIbvgu+w&#10;jODN7qZtYo3ZlFLUUxFsBfE2TaZJaHY2ZLdJ+vauJ73NMB//fH+2nkwrBupdY1lDNFMgiAtbNlxp&#10;+Dy8PqxAOI9cYmuZNFzJwTq/vckwLe3IHzTsfSVCCLsUNdTed6mUrqjJoJvZjjjcTrY36MPaV7Ls&#10;cQzhppVzpRJpsOHwocaOtjUV5/3FaHgbcdwsopdhdz5tr9+H+P1rF5HW93fT5hmEp8n/wfCrH9Qh&#10;D05He+HSiVZDnKingGqYJ4swBGL1GMcgjhqWahmBzDP5v0P+AwAA//8DAFBLAwQKAAAAAAAAACEA&#10;6hS+DtETAADREwAAFQAAAGRycy9tZWRpYS9pbWFnZTEuanBlZ//Y/+AAEEpGSUYAAQEBAGAAYAAA&#10;/9sAQwAIBgYHBgUIBwcHCQkICgwUDQwLCwwZEhMPFB0aHx4dGhwcICQuJyAiLCMcHCg3KSwwMTQ0&#10;NB8nOT04MjwuMzQy/9sAQwEJCQkMCwwYDQ0YMiEcITIyMjIyMjIyMjIyMjIyMjIyMjIyMjIyMjIy&#10;MjIyMjIyMjIyMjIyMjIyMjIyMjIyMjIy/8AAEQgATQ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rgPHXxLtPDJewsVW61THIz8kP+96&#10;n2rSlRnVlyQV2ROpGC5pHdzTw28RlnlSONeruwAH4muduviD4Us2ZZdbtiynBEZL/wDoINfOms+I&#10;tW8QXBm1O9lnOchCcIv0UcCsuvapZMrfvJfcefPMHf3EfTtv8RfCVyQE1u3Un/noGT/0ICuitru2&#10;vIRLazxTxno8bhh+Yr5Aq7pmsajo1yLjTrya2lHeNsA/UdCPrTqZNG37uX3ihmD+0j64orzLwN8V&#10;YNZki03W9lvfN8qTDiOU+n+yf0P6V6bXi1qE6MuWaPQp1I1FeJT1YkaNfEHBFvJgj/dNP04k6ZaE&#10;nJMKf+gimav/AMgW+/695P8A0E07Tf8AkF2n/XFP/QRWRoWqKKr319babYz3t5MkNtAheSRzgKo6&#10;mgCxRXyz4j+N/iTVPFbNod89hpfmLHDEI0JZc/eYkHk+navUPjf4v1zwjo+kT6Je/ZZLid0kPlq+&#10;4BQR94GgD1aivL/gz8RLjxno9xZatOsmr2bbmfaF82InhsDA4PB/D1qt8b/G2v8Ag210Z9CvFtmu&#10;XlEpMKSbgoXH3gcdTQB6zRWX4bvJ9R8LaRe3L77i4soZZWwBlmQEnA4HJqj418Yaf4J8OzapfMGb&#10;7kEAOGmk7KP6nsKAOior58+F/wAVPFniv4jW2nanfRtYTLM5gS3RQuFJADAbuOO9ep/EH4h6b4B0&#10;pJ7lDcXs+RbWqnBcjqSeyjjmgDsKK+bIfGvxi8Z7r7Q7SWCyJOz7Pbosf4NJy351b0X40+KvC+sx&#10;6X47092iyA8jQeXMg/vADCuPoPxoA+iKKgsr221GxgvbOZJradBJHIhyGU9DU9ABRRRQBxPxJ8Y/&#10;8Itofl2rgald5WH/AGB3f8O3vXzlJI80ryyOzyOSzMxyST1JNdX8StZbWPG982cxWrfZoh6Bev65&#10;NZ3hDRItf8S2tjcSrFbE753ZguEHJGfU9Pxr6nBUY4bD88t2rs8XEVHWq8q9DV8G/DvU/FhFxn7L&#10;pwODcOMlvUKO/wBeletad8JPCllEBNay3knd55T/ACXArqYLzSLG0jggurOKCFAqosqgKo/GvMvE&#10;PxqW3unt9Cso5kQkG4uM7W/3VBzj3J/CvMlXxeLm1Sul934nYqVChG89WdRffCfwleRFY7GS1c9H&#10;gmYEfgcj9K8r8ZfDHUvDMb3ts/23TlPMijDxj/aHp7j9K6XRfjfK1wket6dGIWODNak5X32knP51&#10;6pFq+k31msi31rJBMmRmRcMpHcGhVsZhJL2l2vvB08PXj7ujPksHBzXv/wAKvGj69praVfyFr+0U&#10;bXY8yx9AfqOh/CvK/iD4etfD/iR10+WN7C5HmwhHDbOeVP0P6EVn+EdYbQvFWn34YqiShZcd0PDf&#10;oa9XE0oYvD8y33RxUZyoVbP5n09q/wDyBb7/AK95P/QTTtN/5Bdp/wBcU/8AQRTNVIOiXxHINvJ/&#10;6Cafpv8AyC7T/rin/oIr5Q9sskhQSTgDqTXzV8UfHl78QPEMPg/wxumsfOCExn/j6kz1/wBxev4Z&#10;9K6T4y/EaeWc+CfDRea9nIiu3gGW5/5ZLjue/wCXrXNWf7OPiCezhluNXsbaZ1DPCVZih9CRwT9K&#10;AOe+Ivgq18Daj4a02JhLcyW4lupv78hkwcewxgV6N+0n/wAi9oH/AF8yf+gCvJ/GfgG7+H+v6bZX&#10;d7DdNcgSq0SkADfjHP0r1j9pP/kXtA/6+ZP/AEAUAcSbG7+Gz+DvHemIzWN7aRC7jB4LlRvU/wC8&#10;OR7g10v7QuoW2reH/CuoWcgktrnzZI3HdSqGvQtD8OWviz4I6To14PkuNMiCvjmNwoKsPocV8y+I&#10;rzVrCwj8H6qhDaPdymPJ+7uxkD/ZyNw/3qAPrLRtYsdB+GOkanqM6w2tvpdu7uf+ua8D1J6AV8+v&#10;JrXx0+IqoN9vpkHQdVtYM9fd2/U+wqvqWv638UJvD/g/RIXWzs7WGLYeAzqgV5XI6KOcf4muih/Z&#10;38U22fI8Q2EW7rsaVc/kKAK3w+0y20b9oufTbNSttayXMUYJydoQgZNR+JIj47/aIXSL9ibOK6Ft&#10;szj91Gu5gPqQ351D8K9LuNE+PA0u6mWe4tTcxSSqSQzBGBPPNXPivp994E+LFp4vs4i1vcyrcoT9&#10;3zFADoT7jn/gR9KAPpSCCK2gjggjWOKNQqIgwFA6ACszXfC2h+JkiTWdMt70QkmPzV5XPoRzWX4c&#10;+I3hjxJpkd5batawuygyW9xKsckZ7ggn9RxXPeK/jf4X8NXSWtszatOSfMFm4Kx/VuhPsKAO/wBK&#10;0mx0PTo9P023W3tIs7IlJIXJycZ9zV2s3QNUl1rQ7XUZrCaxe4TeLeYjeg7Zx3Iwce9aVABRRRQB&#10;8f3U7XN3NcNndK7Oc+pOaiq/rlk2na9f2TDBguHT8AxxVnwxoQ8Sa3Fpf22O0klU+W8ikhmAzt/L&#10;Nfbc8Yw5+lj53lbly9THor1Z/gbqKxsU1i2ZgCQvlMMn0zmvNdT0q90e+ks9Qt3gnQ4KuOvuD3Hu&#10;Kzo4qjWdqcrlVKNSnrJFOip7Szub+6jtrSCSeeQ4WONck16Za/BDVZrWKSfVLaCVlBaLyy2w+mQe&#10;adbE0qNvaOwU6M6nwo8sorovGHhX/hEdRisJL+K6mePzHEaFdgzxnPrg1gRRvNMkSAs7sFUDuTWk&#10;KkZw547Eyi4y5XufU8Upm8DJKSSX00MSevMdW4IGudAhgSeSBpLZVEsWNyZXqMgjP4VFPbm08KS2&#10;xOTFYlCfomKt6b/yC7T/AK4p/wCgivipO8nY+hjsjkvCPwr8PeD9Um1S1+03d/KCBPeOHZM9duAO&#10;T3PWu3ooqRnEeNfhhpPjnVrLUdQu7yGW0j2IsDKARu3c5U1a8c/D/TfH1lZ2upXN1AlrIXQ25UEk&#10;jHOQa62igDP0PSYdB0Kx0m3eR4bOFYUaQjcQowCcd64/xp8IPD/jbWV1W8mu7W68sRubZlAkx0LZ&#10;U8gcfSvQKKAOT8EfDvRPAdtPHpgllnnbMlxOQZCOy5AAAFdZRRQBwum/C7TdM+IU/jGO+unvJpJZ&#10;Ghbb5YLgg9s966vWdF07xBpk2napax3NrKMMjj9QeoPuKv0UAeHan+zbpk1yX0zXrm2iJ/1c0Ilx&#10;9CCtdB4R+Bnhzw1ex393JLqt3Ed0ZnULGp9Qg6n6k16jRQAUUUUAFFFFAHgvxj8OvYeIU1iGMi2v&#10;VAdh0Eo4P5gA/nXnFvcS2tzFcQSNHNEwdHXqpByDX1hruiWfiDSJ9Nvk3QyjqOqN2Ye4r5n8UeFt&#10;Q8K6q9neITGSTDMB8sq+o9/Udq+ky3FxqU/ZS3X4o8jF0HCXOtme6eBfiBZeKbOO3uJEg1VFxJCT&#10;gSf7Sev07V1N9pWn6pGEv7K3uVX7omjDY+ma+SEdo3V0YqynIYHBBrqtO+JfizTYhFHqryxjoJ0W&#10;T9SM/rWNfKZc3NQdvI0p45WtUR9F2GjaZpW77BYW1qW4YwxBSfrisbxh4207wlYM0rrLesP3Nqrf&#10;Mx9T6L714lefFHxdeRlDqfkqevkxKh/PGf1rkp55rmZpp5Xllc5Z3YsSfcmpo5TNy5q0h1MdFK1N&#10;FjVNTutY1O41C8k8y4ncs5/oPYdK6z4V+HX1rxdDdOmbSwInkYjgt/APz5/A1zOh6FqHiLUo7HTo&#10;DJKx5P8ACg/vMewr6X8J+GbXwrocWn2/zP8AemlxgyP3P9B7V1Zhio0KXs4bv8EY4Wi6k+eWyNDV&#10;/wDkC33/AF7yf+gmq51CDSvC639y2Ibe0Ej+uAucD3qxq/8AyBb7/r3k/wDQTUUFnBfaNYxXCb0V&#10;IZAuSPmXDLnHXkA4r5k9g5rRfG4Xw7dXOqvFcXlnOsc32J0KkSYZCCWCgANtJJHKmtifxbY20rmW&#10;C5WzSUQyXu1fJSQgfKTu3dwMgYzxmrV9oOn6nM9xOkoleIRM8M7xlkBJAO0jPJP5moE8J6NGybbV&#10;vKQqwg85zFuVQoJjztJAA5I7Z60AQHxMrpZzyW13YW80wAe5iUiVPKeTIw5KjCZ5Ge2Ochq+M7X5&#10;RJp2oxSSRpJBG8abpw7BV24c4JJ6NjA64q9D4b02BIUEczxwsGiSW4kkVMIyYAZjgbXYY6c+wqBP&#10;CGjoD+7uGPlpGrPdysY1VtyhCWyuCARjFAEFx4lMEsoeC4inMERisnhUyeY7uijIfaclemQABnPp&#10;B/wmlvZWqx3VrqEt3BFK92oiRWhEQQuzjdjGJFYBScg8ZrVfw3pkqMJY5pGKovmPcSFxscupDE5B&#10;DMTnOfwpo8L6R5UsZt3fzoZoZWeZ2aRZdu/cxOSTsUZ6gAAYoAr+JNT1GxuNETS1ike7vGjeOXgS&#10;IIZJMA/wklBg/nVJPGMDapOUE8sIt4FWzWMCYXDySKUIJGG+UZycADOcc10V1Y2k0lpcXCjdZOZo&#10;WLEBG2MhJ9flZhz61Tn8P6PqMs16bdDLdLEWuIXKM4Q7o2DKQcjPBHb2oAqp4thmkEEOmajJdhnV&#10;7ZUTfGE2hmOX24y46Ek9s0i+J442liW3u7+dZZ8x20SgpHG+0k7nAIzwOcnsKl/4RbSIFDD7TEwd&#10;2MovJVdi+N2X3ZIO0cE9qc/h7RrmV41DrMhdpPIuXRwJTuYMVYHDEZweOOKAK0fjXTJLnasVyLbK&#10;r9sKKIsmETgfe3fcOemM8VUvfFBuxa28Nrf2M7XFpL+/VV3wvOq/wseoyCDg+ta6aFooka2S3i3I&#10;6TmEOflIj8lTtzwNilcdOD3pkHhPSbeRZFiuHdBEFMt1JJtEbb0A3McAHmgDbooBB6UhdQwUsAx6&#10;DPJoAWiiigAqjqukWGt2L2eo2yXEDfwuOh9QeoPuKvUU02ndCaTVmeK+IPgpco7zaDeJLH1FvcHa&#10;w9g3Q/jiuKuvh74stJCj6Jct7xAOPzUmvp+ivSpZrXgrSszkngacndaHy9B4A8V3MgRNDuwT3ddg&#10;/M4rr9C+CupXDrJrV3HaRZ5ihO+Q/j0H617lRTqZtXkrRshQwNNO71MvQvDul+HLEWmmWywp/E3V&#10;nPqx71qUUV5kpOTvJ3Z2JJKyKer/APIFvv8Ar3k/9BNULzUJdN8Jxz28fm3Rgjjt4/78rAKg+mSM&#10;+2a07+Lz9Ouoc7fMidc4zjIIpbOPyrKCPOdkarn1wKQzgtL1a98J240m+V4447qKQT30ik/Z5Th2&#10;LKxAIkz34DrQnifVW1CW9N3bQ2c1vAFeVCYYQ086iY/MMgqi+mdy8gCvQyoYEEAg9QaNoxjAx0xQ&#10;BwE3i7W2gdrR9PkWCKWTz/JcpchZUQFMNwCGPOTyOOKnn8Vajbsba6vdMs5IWuFa6uImEc7RsoVF&#10;XfwSGyeSeOB6dyAAMAcUhUHqAaAOE0nWteutfaFpIoorq4V2hniZmt1FtC7IPmHJLkexycdqij8U&#10;zRL4es4NV0uyku4I5ZoLlSSiZ5IYyAkngKME9T0Feg0YoA5Lxdrk1hK1kLuysonspZfMu1J89hx5&#10;aYI55z3PIwDzWR4b8Vai+p6dpBitY7dEigETsolZfIVvMHz5Iz22YwOua9DIBxkA45FG0bt2BnGM&#10;0Acfqj6Sviu5Hic2otPs8f2D7bjyf4vMxu+Xfnb74xjvVSC8ksPEck2lNbHSpPsEAj8sksj7lBVs&#10;8AAg9Dn2ruyoYYIBHvS4oA8wGv3mnMb21hhRp7a1hd5TlIV825+Yl3HoByw5YfSurTxFcL4KGryw&#10;xSXjqUijhYFZpC2yMAgkYY7e5xnqetdGQCCCMg9QaXFAHGeEprjQVuNK1hpYfu3MM13KhMhcgSDI&#10;Yj/WnIGf+WgFZV1PpUdtqh1GKxn18XcuY72UxzGPefKEBAL427Nuwdc9816OQCMEZoKqSCQMjofS&#10;gDOtdXthaQi8mgtrry0M0DzAtExUEqSfrRWiUUnJUZ+lFAH/2VBLAQItABQABgAIAAAAIQCKFT+Y&#10;DAEAABUCAAATAAAAAAAAAAAAAAAAAAAAAABbQ29udGVudF9UeXBlc10ueG1sUEsBAi0AFAAGAAgA&#10;AAAhADj9If/WAAAAlAEAAAsAAAAAAAAAAAAAAAAAPQEAAF9yZWxzLy5yZWxzUEsBAi0AFAAGAAgA&#10;AAAhAKRQ0UZyBAAAOwoAAA4AAAAAAAAAAAAAAAAAPAIAAGRycy9lMm9Eb2MueG1sUEsBAi0AFAAG&#10;AAgAAAAhAFhgsxu6AAAAIgEAABkAAAAAAAAAAAAAAAAA2gYAAGRycy9fcmVscy9lMm9Eb2MueG1s&#10;LnJlbHNQSwECLQAUAAYACAAAACEABAPgxuIAAAALAQAADwAAAAAAAAAAAAAAAADLBwAAZHJzL2Rv&#10;d25yZXYueG1sUEsBAi0ACgAAAAAAAAAhAOoUvg7REwAA0RMAABUAAAAAAAAAAAAAAAAA2ggAAGRy&#10;cy9tZWRpYS9pbWFnZTEuanBlZ1BLBQYAAAAABgAGAH0BAADeHAAAAAA=&#10;">
                <v:roundrect id="1 Rectángulo redondeado" o:spid="_x0000_s1027" style="position:absolute;width:20466;height:9277;visibility:visible;mso-wrap-style:square;v-text-anchor:middle" arcsize="51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Zk8UA&#10;AADcAAAADwAAAGRycy9kb3ducmV2LnhtbESPT2sCMRTE74V+h/CEXopma63YrVFEWKoXof45eHts&#10;nsni5mXZRN1+eyMUehxm5jfMdN65WlypDZVnBW+DDARx6XXFRsF+V/QnIEJE1lh7JgW/FGA+e36a&#10;Yq79jX/ouo1GJAiHHBXYGJtcylBachgGviFO3sm3DmOSrZG6xVuCu1oOs2wsHVacFiw2tLRUnrcX&#10;p6C2q1dzumyO3+YQ1gWODkuiQqmXXrf4AhGpi//hv/ZKK3j/+IT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RmTxQAAANwAAAAPAAAAAAAAAAAAAAAAAJgCAABkcnMv&#10;ZG93bnJldi54bWxQSwUGAAAAAAQABAD1AAAAig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Imagen" o:spid="_x0000_s1028" type="#_x0000_t75" alt="logo_anacOK.jpg" style="position:absolute;left:682;top:818;width:19107;height:7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7eG/GAAAA3AAAAA8AAABkcnMvZG93bnJldi54bWxEj0FLw0AUhO8F/8PyBG/tJlWaknZbrBgQ&#10;vGiaQo+P7DOJZt+G3U0b/70rCB6HmfmG2e4n04sLOd9ZVpAuEhDEtdUdNwqqYzFfg/ABWWNvmRR8&#10;k4f97ma2xVzbK7/TpQyNiBD2OSpoQxhyKX3dkkG/sANx9D6sMxiidI3UDq8Rbnq5TJKVNNhxXGhx&#10;oKeW6q9yNAoOz+vqszinY/UwZm9Z+ZqdisIpdXc7PW5ABJrCf/iv/aIV3K9S+D0Tj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t4b8YAAADcAAAADwAAAAAAAAAAAAAA&#10;AACfAgAAZHJzL2Rvd25yZXYueG1sUEsFBgAAAAAEAAQA9wAAAJIDAAAAAA==&#10;">
                  <v:imagedata r:id="rId11" o:title="logo_anacOK"/>
                  <v:path arrowok="t"/>
                </v:shape>
              </v:group>
            </w:pict>
          </mc:Fallback>
        </mc:AlternateContent>
      </w:r>
      <w:r w:rsidR="002D21E1" w:rsidRPr="002D21E1">
        <w:rPr>
          <w:b/>
          <w:sz w:val="20"/>
          <w:szCs w:val="20"/>
          <w:u w:val="single"/>
        </w:rPr>
        <w:br w:type="page"/>
      </w:r>
    </w:p>
    <w:p w:rsidR="00634B7B" w:rsidRPr="00E11806" w:rsidRDefault="00634B7B" w:rsidP="00634B7B">
      <w:pPr>
        <w:shd w:val="clear" w:color="auto" w:fill="00B0F0"/>
        <w:spacing w:after="0" w:line="240" w:lineRule="auto"/>
        <w:jc w:val="center"/>
        <w:rPr>
          <w:b/>
          <w:color w:val="FFFFFF" w:themeColor="background1"/>
          <w:sz w:val="32"/>
          <w:szCs w:val="24"/>
        </w:rPr>
      </w:pPr>
      <w:r w:rsidRPr="00E11806">
        <w:rPr>
          <w:b/>
          <w:color w:val="FFFFFF" w:themeColor="background1"/>
          <w:sz w:val="32"/>
          <w:szCs w:val="24"/>
        </w:rPr>
        <w:lastRenderedPageBreak/>
        <w:t xml:space="preserve">Informe de Mercado Automotor </w:t>
      </w:r>
      <w:r>
        <w:rPr>
          <w:b/>
          <w:color w:val="FFFFFF" w:themeColor="background1"/>
          <w:sz w:val="32"/>
          <w:szCs w:val="24"/>
        </w:rPr>
        <w:t>Junio</w:t>
      </w:r>
      <w:r w:rsidRPr="00E11806">
        <w:rPr>
          <w:b/>
          <w:color w:val="FFFFFF" w:themeColor="background1"/>
          <w:sz w:val="32"/>
          <w:szCs w:val="24"/>
        </w:rPr>
        <w:t xml:space="preserve"> 2014</w:t>
      </w:r>
    </w:p>
    <w:p w:rsidR="000033EE" w:rsidRPr="0005320F" w:rsidRDefault="000033EE" w:rsidP="000861B5">
      <w:pPr>
        <w:spacing w:after="0" w:line="240" w:lineRule="auto"/>
        <w:jc w:val="both"/>
        <w:rPr>
          <w:highlight w:val="yellow"/>
        </w:rPr>
      </w:pPr>
    </w:p>
    <w:p w:rsidR="00307147" w:rsidRPr="009D0370" w:rsidRDefault="00307147" w:rsidP="00307147">
      <w:pPr>
        <w:shd w:val="clear" w:color="auto" w:fill="0070C0"/>
        <w:spacing w:after="0" w:line="240" w:lineRule="auto"/>
        <w:jc w:val="center"/>
        <w:rPr>
          <w:b/>
          <w:color w:val="FFFFFF" w:themeColor="background1"/>
          <w:sz w:val="32"/>
          <w:szCs w:val="24"/>
        </w:rPr>
      </w:pPr>
      <w:r w:rsidRPr="009D0370">
        <w:rPr>
          <w:b/>
          <w:color w:val="FFFFFF" w:themeColor="background1"/>
          <w:sz w:val="32"/>
          <w:szCs w:val="24"/>
        </w:rPr>
        <w:t>Proyecciones de ventas 2014</w:t>
      </w:r>
    </w:p>
    <w:p w:rsidR="00307147" w:rsidRPr="0005320F" w:rsidRDefault="00307147" w:rsidP="00307147">
      <w:pPr>
        <w:pStyle w:val="Prrafodelista"/>
        <w:ind w:left="0"/>
        <w:jc w:val="both"/>
        <w:rPr>
          <w:rFonts w:asciiTheme="minorHAnsi" w:hAnsiTheme="minorHAnsi"/>
          <w:highlight w:val="yellow"/>
        </w:rPr>
      </w:pPr>
    </w:p>
    <w:p w:rsidR="006E0551" w:rsidRDefault="00307147" w:rsidP="00307147">
      <w:pPr>
        <w:shd w:val="clear" w:color="auto" w:fill="FFFFFF" w:themeFill="background1"/>
        <w:spacing w:after="0" w:line="240" w:lineRule="auto"/>
        <w:jc w:val="both"/>
      </w:pPr>
      <w:r w:rsidRPr="004B41D5">
        <w:t xml:space="preserve">Las proyecciones de ventas el año 2014, para cada uno de los mercados del sector automotriz, consideran un escenario central </w:t>
      </w:r>
      <w:r w:rsidR="00CD5F3F">
        <w:t>con variables macroeconómica</w:t>
      </w:r>
      <w:r w:rsidRPr="004B41D5">
        <w:t>s</w:t>
      </w:r>
      <w:r w:rsidR="00CD5F3F">
        <w:t xml:space="preserve"> principales</w:t>
      </w:r>
      <w:r w:rsidRPr="004B41D5">
        <w:t xml:space="preserve"> tales como </w:t>
      </w:r>
      <w:r w:rsidR="00847230">
        <w:t xml:space="preserve">las últimas estimaciones del </w:t>
      </w:r>
      <w:proofErr w:type="spellStart"/>
      <w:r w:rsidR="006E0551">
        <w:t>IPoM</w:t>
      </w:r>
      <w:proofErr w:type="spellEnd"/>
      <w:r w:rsidR="00E877C6">
        <w:t xml:space="preserve">  y </w:t>
      </w:r>
      <w:r w:rsidR="006E0551">
        <w:t xml:space="preserve">la </w:t>
      </w:r>
      <w:r w:rsidR="00847230">
        <w:t xml:space="preserve">evolución </w:t>
      </w:r>
      <w:r w:rsidR="006E0551">
        <w:t xml:space="preserve">de los parámetros que se detallan </w:t>
      </w:r>
      <w:r w:rsidR="00BC3AC9">
        <w:t>a continuación:</w:t>
      </w:r>
    </w:p>
    <w:p w:rsidR="006E0551" w:rsidRDefault="006E0551" w:rsidP="00307147">
      <w:pPr>
        <w:shd w:val="clear" w:color="auto" w:fill="FFFFFF" w:themeFill="background1"/>
        <w:spacing w:after="0" w:line="240" w:lineRule="auto"/>
        <w:jc w:val="both"/>
      </w:pPr>
    </w:p>
    <w:p w:rsidR="006E0551" w:rsidRDefault="00BC3AC9" w:rsidP="00BC3AC9">
      <w:pPr>
        <w:pStyle w:val="Prrafodelista"/>
        <w:numPr>
          <w:ilvl w:val="0"/>
          <w:numId w:val="49"/>
        </w:numPr>
        <w:shd w:val="clear" w:color="auto" w:fill="FFFFFF" w:themeFill="background1"/>
        <w:jc w:val="both"/>
      </w:pPr>
      <w:r w:rsidRPr="001A4789">
        <w:rPr>
          <w:b/>
        </w:rPr>
        <w:t>PIB</w:t>
      </w:r>
      <w:r w:rsidR="001A4789" w:rsidRPr="001A4789">
        <w:rPr>
          <w:b/>
        </w:rPr>
        <w:t>:</w:t>
      </w:r>
      <w:r w:rsidR="00FB681F">
        <w:rPr>
          <w:b/>
        </w:rPr>
        <w:t xml:space="preserve"> </w:t>
      </w:r>
      <w:r w:rsidR="001A4789">
        <w:t>se ha est</w:t>
      </w:r>
      <w:r w:rsidR="006E0551">
        <w:t>ima</w:t>
      </w:r>
      <w:r>
        <w:t>do entre</w:t>
      </w:r>
      <w:r w:rsidR="006E0551">
        <w:t xml:space="preserve"> 2,8%</w:t>
      </w:r>
      <w:r>
        <w:t xml:space="preserve"> y 3%</w:t>
      </w:r>
      <w:r w:rsidR="001A4789">
        <w:t>.</w:t>
      </w:r>
    </w:p>
    <w:p w:rsidR="00BC3AC9" w:rsidRDefault="001A4789" w:rsidP="00BC3AC9">
      <w:pPr>
        <w:pStyle w:val="Prrafodelista"/>
        <w:numPr>
          <w:ilvl w:val="0"/>
          <w:numId w:val="49"/>
        </w:numPr>
        <w:shd w:val="clear" w:color="auto" w:fill="FFFFFF" w:themeFill="background1"/>
        <w:jc w:val="both"/>
      </w:pPr>
      <w:r>
        <w:rPr>
          <w:b/>
        </w:rPr>
        <w:t>Tasa política monetaria</w:t>
      </w:r>
      <w:r w:rsidRPr="001A4789">
        <w:rPr>
          <w:b/>
        </w:rPr>
        <w:t>:</w:t>
      </w:r>
      <w:r>
        <w:rPr>
          <w:b/>
        </w:rPr>
        <w:t xml:space="preserve"> </w:t>
      </w:r>
      <w:r w:rsidR="00BC3AC9">
        <w:t xml:space="preserve">se </w:t>
      </w:r>
      <w:r>
        <w:t>situar</w:t>
      </w:r>
      <w:r w:rsidR="00FB681F">
        <w:t>ía</w:t>
      </w:r>
      <w:r w:rsidR="00BC3AC9">
        <w:t xml:space="preserve"> entre un 4 % y un 3%.</w:t>
      </w:r>
    </w:p>
    <w:p w:rsidR="00BC3AC9" w:rsidRDefault="00BC3AC9" w:rsidP="00BC3AC9">
      <w:pPr>
        <w:pStyle w:val="Prrafodelista"/>
        <w:numPr>
          <w:ilvl w:val="0"/>
          <w:numId w:val="49"/>
        </w:numPr>
        <w:shd w:val="clear" w:color="auto" w:fill="FFFFFF" w:themeFill="background1"/>
        <w:jc w:val="both"/>
      </w:pPr>
      <w:r w:rsidRPr="001A4789">
        <w:rPr>
          <w:b/>
        </w:rPr>
        <w:t>Precio del cobre</w:t>
      </w:r>
      <w:r w:rsidR="00271218">
        <w:rPr>
          <w:b/>
        </w:rPr>
        <w:t>:</w:t>
      </w:r>
      <w:r>
        <w:t xml:space="preserve"> </w:t>
      </w:r>
      <w:r w:rsidR="001A4789">
        <w:t>cerrar</w:t>
      </w:r>
      <w:r w:rsidR="00FB681F">
        <w:t>ía</w:t>
      </w:r>
      <w:r w:rsidR="001A4789">
        <w:t xml:space="preserve"> </w:t>
      </w:r>
      <w:r>
        <w:t>hacia finales de</w:t>
      </w:r>
      <w:r w:rsidR="001A4789">
        <w:t>l</w:t>
      </w:r>
      <w:r>
        <w:t xml:space="preserve"> año </w:t>
      </w:r>
      <w:r w:rsidR="001A4789">
        <w:t xml:space="preserve">en US $ </w:t>
      </w:r>
      <w:r>
        <w:t>2,95 la libra</w:t>
      </w:r>
      <w:r w:rsidR="001A4789">
        <w:t>.</w:t>
      </w:r>
    </w:p>
    <w:p w:rsidR="00BC3AC9" w:rsidRDefault="001A4789" w:rsidP="00BC3AC9">
      <w:pPr>
        <w:pStyle w:val="Prrafodelista"/>
        <w:numPr>
          <w:ilvl w:val="0"/>
          <w:numId w:val="49"/>
        </w:numPr>
        <w:shd w:val="clear" w:color="auto" w:fill="FFFFFF" w:themeFill="background1"/>
        <w:jc w:val="both"/>
      </w:pPr>
      <w:r w:rsidRPr="001A4789">
        <w:rPr>
          <w:b/>
        </w:rPr>
        <w:t>T</w:t>
      </w:r>
      <w:r w:rsidR="00BC3AC9" w:rsidRPr="001A4789">
        <w:rPr>
          <w:b/>
        </w:rPr>
        <w:t>ipo de cambio</w:t>
      </w:r>
      <w:r>
        <w:rPr>
          <w:b/>
        </w:rPr>
        <w:t>:</w:t>
      </w:r>
      <w:r>
        <w:t xml:space="preserve"> </w:t>
      </w:r>
      <w:r w:rsidR="00271218">
        <w:t xml:space="preserve">se </w:t>
      </w:r>
      <w:r w:rsidR="00FB681F">
        <w:t xml:space="preserve">ubicaría para el último trimestre del año alrededor de </w:t>
      </w:r>
      <w:r>
        <w:t xml:space="preserve">los </w:t>
      </w:r>
      <w:r w:rsidR="00BC3AC9">
        <w:t>570</w:t>
      </w:r>
      <w:r>
        <w:t xml:space="preserve"> pesos.</w:t>
      </w:r>
    </w:p>
    <w:p w:rsidR="00BC3AC9" w:rsidRDefault="00BC3AC9" w:rsidP="00BC3AC9">
      <w:pPr>
        <w:pStyle w:val="Prrafodelista"/>
        <w:numPr>
          <w:ilvl w:val="0"/>
          <w:numId w:val="49"/>
        </w:numPr>
        <w:shd w:val="clear" w:color="auto" w:fill="FFFFFF" w:themeFill="background1"/>
        <w:jc w:val="both"/>
      </w:pPr>
      <w:r w:rsidRPr="001A4789">
        <w:rPr>
          <w:b/>
        </w:rPr>
        <w:t>Desempleo</w:t>
      </w:r>
      <w:r w:rsidR="001A4789">
        <w:t>:</w:t>
      </w:r>
      <w:r>
        <w:t xml:space="preserve"> </w:t>
      </w:r>
      <w:r w:rsidR="00FB681F">
        <w:t>trimestral estaría</w:t>
      </w:r>
      <w:r w:rsidR="001A4789">
        <w:t xml:space="preserve"> entre 6,8% y 6,5</w:t>
      </w:r>
      <w:r>
        <w:t>%</w:t>
      </w:r>
      <w:r w:rsidR="001A4789">
        <w:t>.</w:t>
      </w:r>
    </w:p>
    <w:p w:rsidR="00BC3AC9" w:rsidRDefault="001A4789" w:rsidP="00BC3AC9">
      <w:pPr>
        <w:pStyle w:val="Prrafodelista"/>
        <w:numPr>
          <w:ilvl w:val="0"/>
          <w:numId w:val="49"/>
        </w:numPr>
        <w:shd w:val="clear" w:color="auto" w:fill="FFFFFF" w:themeFill="background1"/>
        <w:jc w:val="both"/>
      </w:pPr>
      <w:r w:rsidRPr="001A4789">
        <w:rPr>
          <w:b/>
        </w:rPr>
        <w:t>I</w:t>
      </w:r>
      <w:r w:rsidR="00BC3AC9" w:rsidRPr="001A4789">
        <w:rPr>
          <w:b/>
        </w:rPr>
        <w:t>nflación</w:t>
      </w:r>
      <w:r w:rsidRPr="001A4789">
        <w:rPr>
          <w:b/>
        </w:rPr>
        <w:t>:</w:t>
      </w:r>
      <w:r w:rsidR="00BC3AC9">
        <w:t xml:space="preserve"> </w:t>
      </w:r>
      <w:r w:rsidR="00FB681F">
        <w:t>llegaría</w:t>
      </w:r>
      <w:r>
        <w:t xml:space="preserve"> a</w:t>
      </w:r>
      <w:r w:rsidR="00BC3AC9">
        <w:t xml:space="preserve"> un 3,7%</w:t>
      </w:r>
      <w:r>
        <w:t>.</w:t>
      </w:r>
    </w:p>
    <w:p w:rsidR="006E0551" w:rsidRDefault="006E0551" w:rsidP="00BC3AC9">
      <w:pPr>
        <w:pStyle w:val="Prrafodelista"/>
        <w:numPr>
          <w:ilvl w:val="0"/>
          <w:numId w:val="49"/>
        </w:numPr>
        <w:shd w:val="clear" w:color="auto" w:fill="FFFFFF" w:themeFill="background1"/>
        <w:jc w:val="both"/>
      </w:pPr>
      <w:r w:rsidRPr="001A4789">
        <w:rPr>
          <w:b/>
        </w:rPr>
        <w:t>Inversión</w:t>
      </w:r>
      <w:r w:rsidR="001A4789">
        <w:rPr>
          <w:b/>
        </w:rPr>
        <w:t>:</w:t>
      </w:r>
      <w:r>
        <w:t xml:space="preserve"> muestra </w:t>
      </w:r>
      <w:r w:rsidR="001A4789">
        <w:t xml:space="preserve">recientemente </w:t>
      </w:r>
      <w:r>
        <w:t xml:space="preserve">una caída </w:t>
      </w:r>
      <w:r w:rsidR="001A4789">
        <w:t xml:space="preserve">que se explica </w:t>
      </w:r>
      <w:r>
        <w:t>principalmente por el componente</w:t>
      </w:r>
      <w:r w:rsidR="001A4789">
        <w:t xml:space="preserve"> de Maquinarias y Equipo</w:t>
      </w:r>
      <w:r>
        <w:t>.</w:t>
      </w:r>
    </w:p>
    <w:p w:rsidR="00BC3AC9" w:rsidRDefault="00271218" w:rsidP="00BC3AC9">
      <w:pPr>
        <w:shd w:val="clear" w:color="auto" w:fill="FFFFFF" w:themeFill="background1"/>
        <w:jc w:val="both"/>
      </w:pPr>
      <w:r>
        <w:br/>
      </w:r>
      <w:r w:rsidR="00BC3AC9">
        <w:t>La Reforma Tributaria ha sido incorporada por vía de las expectativas de confianza de los consumidores, el cual ha demostrado una tendencia a la baja en los últimos meses y su peor nivel en los dos años llegando a 50.3 puntos ubicándose justo al borde del nivel que separa el optimismo del pesimismo.</w:t>
      </w:r>
    </w:p>
    <w:p w:rsidR="00307147" w:rsidRPr="00CD5F3F" w:rsidRDefault="00CD5F3F" w:rsidP="00307147">
      <w:pPr>
        <w:spacing w:after="0" w:line="240" w:lineRule="auto"/>
        <w:jc w:val="both"/>
      </w:pPr>
      <w:r w:rsidRPr="00CD5F3F">
        <w:t>A partir de esto</w:t>
      </w:r>
      <w:r w:rsidR="00307147" w:rsidRPr="00CD5F3F">
        <w:t xml:space="preserve">, ANAC </w:t>
      </w:r>
      <w:r w:rsidR="00482971">
        <w:t>actualizó</w:t>
      </w:r>
      <w:r w:rsidR="00307147" w:rsidRPr="00CD5F3F">
        <w:t xml:space="preserve"> sus proyecciones de ventas para 2014</w:t>
      </w:r>
      <w:r w:rsidR="00213AF0">
        <w:t>.</w:t>
      </w:r>
    </w:p>
    <w:p w:rsidR="00307147" w:rsidRPr="0005320F" w:rsidRDefault="00307147" w:rsidP="00307147">
      <w:pPr>
        <w:spacing w:after="0" w:line="240" w:lineRule="auto"/>
        <w:jc w:val="both"/>
        <w:rPr>
          <w:highlight w:val="yellow"/>
        </w:rPr>
      </w:pPr>
    </w:p>
    <w:p w:rsidR="00307147" w:rsidRPr="0005320F" w:rsidRDefault="00307147" w:rsidP="00307147">
      <w:pPr>
        <w:spacing w:after="0" w:line="240" w:lineRule="auto"/>
        <w:jc w:val="both"/>
        <w:rPr>
          <w:highlight w:val="yellow"/>
        </w:rPr>
      </w:pPr>
    </w:p>
    <w:p w:rsidR="00307147" w:rsidRPr="00931175" w:rsidRDefault="00307147" w:rsidP="00307147">
      <w:pPr>
        <w:shd w:val="clear" w:color="auto" w:fill="00B0F0"/>
        <w:spacing w:after="0" w:line="240" w:lineRule="auto"/>
        <w:jc w:val="center"/>
        <w:rPr>
          <w:b/>
          <w:color w:val="FFFFFF" w:themeColor="background1"/>
          <w:sz w:val="24"/>
        </w:rPr>
      </w:pPr>
      <w:r w:rsidRPr="00931175">
        <w:rPr>
          <w:b/>
          <w:color w:val="FFFFFF" w:themeColor="background1"/>
          <w:sz w:val="24"/>
        </w:rPr>
        <w:t>Mercado de Vehículos Livianos y Medianos</w:t>
      </w:r>
      <w:r w:rsidR="00FB681F">
        <w:rPr>
          <w:b/>
          <w:color w:val="FFFFFF" w:themeColor="background1"/>
          <w:sz w:val="24"/>
        </w:rPr>
        <w:t xml:space="preserve"> (Retail)</w:t>
      </w:r>
    </w:p>
    <w:p w:rsidR="00307147" w:rsidRPr="0005320F" w:rsidRDefault="00307147" w:rsidP="00307147">
      <w:pPr>
        <w:spacing w:after="0" w:line="240" w:lineRule="auto"/>
        <w:jc w:val="both"/>
        <w:rPr>
          <w:highlight w:val="yellow"/>
        </w:rPr>
      </w:pPr>
    </w:p>
    <w:p w:rsidR="00931175" w:rsidRDefault="00307147" w:rsidP="00307147">
      <w:pPr>
        <w:spacing w:after="0" w:line="240" w:lineRule="auto"/>
        <w:jc w:val="both"/>
      </w:pPr>
      <w:r w:rsidRPr="00931175">
        <w:t>La proyección de ventas</w:t>
      </w:r>
      <w:r w:rsidR="00482971">
        <w:t xml:space="preserve"> ajustada</w:t>
      </w:r>
      <w:r w:rsidRPr="00931175">
        <w:t xml:space="preserve"> </w:t>
      </w:r>
      <w:r w:rsidR="00A474D7" w:rsidRPr="00931175">
        <w:t xml:space="preserve">de vehículos livianos y medianos </w:t>
      </w:r>
      <w:r w:rsidRPr="00931175">
        <w:t xml:space="preserve">para </w:t>
      </w:r>
      <w:r w:rsidR="00466F54">
        <w:t xml:space="preserve">el año </w:t>
      </w:r>
      <w:r w:rsidRPr="00931175">
        <w:t xml:space="preserve">2014 </w:t>
      </w:r>
      <w:r w:rsidR="00847230">
        <w:t>debiera moverse en un rango</w:t>
      </w:r>
      <w:r w:rsidRPr="00931175">
        <w:t xml:space="preserve"> entre 3</w:t>
      </w:r>
      <w:r w:rsidR="00847230">
        <w:t xml:space="preserve">00 </w:t>
      </w:r>
      <w:r w:rsidRPr="00931175">
        <w:t>a 3</w:t>
      </w:r>
      <w:r w:rsidR="00847230">
        <w:t>2</w:t>
      </w:r>
      <w:r w:rsidR="006E0551">
        <w:t>0 mil unidades.</w:t>
      </w:r>
    </w:p>
    <w:p w:rsidR="006E0551" w:rsidRDefault="006E0551" w:rsidP="00307147">
      <w:pPr>
        <w:spacing w:after="0" w:line="240" w:lineRule="auto"/>
        <w:jc w:val="both"/>
      </w:pPr>
    </w:p>
    <w:p w:rsidR="00307147" w:rsidRDefault="00A64C4B" w:rsidP="00C63D9D">
      <w:pPr>
        <w:spacing w:after="0" w:line="240" w:lineRule="auto"/>
        <w:jc w:val="center"/>
        <w:rPr>
          <w:highlight w:val="yellow"/>
        </w:rPr>
      </w:pPr>
      <w:r>
        <w:rPr>
          <w:noProof/>
        </w:rPr>
        <mc:AlternateContent>
          <mc:Choice Requires="wpg">
            <w:drawing>
              <wp:anchor distT="0" distB="0" distL="114300" distR="114300" simplePos="0" relativeHeight="252067328" behindDoc="0" locked="0" layoutInCell="1" allowOverlap="1">
                <wp:simplePos x="0" y="0"/>
                <wp:positionH relativeFrom="column">
                  <wp:posOffset>1301115</wp:posOffset>
                </wp:positionH>
                <wp:positionV relativeFrom="paragraph">
                  <wp:posOffset>2790190</wp:posOffset>
                </wp:positionV>
                <wp:extent cx="3514725" cy="314325"/>
                <wp:effectExtent l="0" t="0" r="9525" b="0"/>
                <wp:wrapNone/>
                <wp:docPr id="51" name="51 Grupo"/>
                <wp:cNvGraphicFramePr/>
                <a:graphic xmlns:a="http://schemas.openxmlformats.org/drawingml/2006/main">
                  <a:graphicData uri="http://schemas.microsoft.com/office/word/2010/wordprocessingGroup">
                    <wpg:wgp>
                      <wpg:cNvGrpSpPr/>
                      <wpg:grpSpPr>
                        <a:xfrm>
                          <a:off x="0" y="0"/>
                          <a:ext cx="3514725" cy="314325"/>
                          <a:chOff x="0" y="0"/>
                          <a:chExt cx="3514725" cy="314325"/>
                        </a:xfrm>
                      </wpg:grpSpPr>
                      <wpg:grpSp>
                        <wpg:cNvPr id="41" name="41 Grupo"/>
                        <wpg:cNvGrpSpPr/>
                        <wpg:grpSpPr>
                          <a:xfrm>
                            <a:off x="962025" y="0"/>
                            <a:ext cx="723900" cy="314325"/>
                            <a:chOff x="0" y="0"/>
                            <a:chExt cx="723900" cy="314325"/>
                          </a:xfrm>
                        </wpg:grpSpPr>
                        <wps:wsp>
                          <wps:cNvPr id="307"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A64C4B" w:rsidRPr="00A64C4B" w:rsidRDefault="00A64C4B">
                                <w:pPr>
                                  <w:rPr>
                                    <w:b/>
                                    <w:color w:val="1F497D" w:themeColor="text2"/>
                                  </w:rPr>
                                </w:pPr>
                                <w:r>
                                  <w:rPr>
                                    <w:b/>
                                    <w:color w:val="1F497D" w:themeColor="text2"/>
                                  </w:rPr>
                                  <w:t>1</w:t>
                                </w:r>
                                <w:r w:rsidRPr="00A64C4B">
                                  <w:rPr>
                                    <w:b/>
                                    <w:color w:val="1F497D" w:themeColor="text2"/>
                                  </w:rPr>
                                  <w:t>%</w:t>
                                </w:r>
                              </w:p>
                            </w:txbxContent>
                          </wps:txbx>
                          <wps:bodyPr rot="0" vert="horz" wrap="square" lIns="91440" tIns="45720" rIns="91440" bIns="45720" anchor="t" anchorCtr="0">
                            <a:noAutofit/>
                          </wps:bodyPr>
                        </wps:wsp>
                        <wps:wsp>
                          <wps:cNvPr id="39" name="39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42 Grupo"/>
                        <wpg:cNvGrpSpPr/>
                        <wpg:grpSpPr>
                          <a:xfrm>
                            <a:off x="1914525" y="0"/>
                            <a:ext cx="723900" cy="314325"/>
                            <a:chOff x="0" y="0"/>
                            <a:chExt cx="723900" cy="314325"/>
                          </a:xfrm>
                        </wpg:grpSpPr>
                        <wps:wsp>
                          <wps:cNvPr id="43"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A64C4B" w:rsidRPr="00A64C4B" w:rsidRDefault="00A64C4B" w:rsidP="00A64C4B">
                                <w:pPr>
                                  <w:rPr>
                                    <w:b/>
                                    <w:color w:val="1F497D" w:themeColor="text2"/>
                                  </w:rPr>
                                </w:pPr>
                                <w:r>
                                  <w:rPr>
                                    <w:b/>
                                    <w:color w:val="1F497D" w:themeColor="text2"/>
                                  </w:rPr>
                                  <w:t>12</w:t>
                                </w:r>
                                <w:r w:rsidRPr="00A64C4B">
                                  <w:rPr>
                                    <w:b/>
                                    <w:color w:val="1F497D" w:themeColor="text2"/>
                                  </w:rPr>
                                  <w:t>%</w:t>
                                </w:r>
                              </w:p>
                            </w:txbxContent>
                          </wps:txbx>
                          <wps:bodyPr rot="0" vert="horz" wrap="square" lIns="91440" tIns="45720" rIns="91440" bIns="45720" anchor="t" anchorCtr="0">
                            <a:noAutofit/>
                          </wps:bodyPr>
                        </wps:wsp>
                        <wps:wsp>
                          <wps:cNvPr id="44" name="44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45 Grupo"/>
                        <wpg:cNvGrpSpPr/>
                        <wpg:grpSpPr>
                          <a:xfrm>
                            <a:off x="2790825" y="0"/>
                            <a:ext cx="723900" cy="314325"/>
                            <a:chOff x="0" y="0"/>
                            <a:chExt cx="723900" cy="314325"/>
                          </a:xfrm>
                        </wpg:grpSpPr>
                        <wps:wsp>
                          <wps:cNvPr id="46"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A64C4B" w:rsidRPr="00A64C4B" w:rsidRDefault="00A64C4B" w:rsidP="00A64C4B">
                                <w:pPr>
                                  <w:rPr>
                                    <w:b/>
                                    <w:color w:val="1F497D" w:themeColor="text2"/>
                                  </w:rPr>
                                </w:pPr>
                                <w:r>
                                  <w:rPr>
                                    <w:b/>
                                    <w:color w:val="1F497D" w:themeColor="text2"/>
                                  </w:rPr>
                                  <w:t>-15</w:t>
                                </w:r>
                                <w:r w:rsidRPr="00A64C4B">
                                  <w:rPr>
                                    <w:b/>
                                    <w:color w:val="1F497D" w:themeColor="text2"/>
                                  </w:rPr>
                                  <w:t>%</w:t>
                                </w:r>
                              </w:p>
                            </w:txbxContent>
                          </wps:txbx>
                          <wps:bodyPr rot="0" vert="horz" wrap="square" lIns="91440" tIns="45720" rIns="91440" bIns="45720" anchor="t" anchorCtr="0">
                            <a:noAutofit/>
                          </wps:bodyPr>
                        </wps:wsp>
                        <wps:wsp>
                          <wps:cNvPr id="47" name="47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48 Grupo"/>
                        <wpg:cNvGrpSpPr/>
                        <wpg:grpSpPr>
                          <a:xfrm>
                            <a:off x="0" y="0"/>
                            <a:ext cx="723900" cy="314325"/>
                            <a:chOff x="0" y="0"/>
                            <a:chExt cx="723900" cy="314325"/>
                          </a:xfrm>
                        </wpg:grpSpPr>
                        <wps:wsp>
                          <wps:cNvPr id="49"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A64C4B" w:rsidRPr="00A64C4B" w:rsidRDefault="00A64C4B" w:rsidP="00A64C4B">
                                <w:pPr>
                                  <w:rPr>
                                    <w:b/>
                                    <w:color w:val="1F497D" w:themeColor="text2"/>
                                  </w:rPr>
                                </w:pPr>
                                <w:r>
                                  <w:rPr>
                                    <w:b/>
                                    <w:color w:val="1F497D" w:themeColor="text2"/>
                                  </w:rPr>
                                  <w:t>21</w:t>
                                </w:r>
                                <w:r w:rsidRPr="00A64C4B">
                                  <w:rPr>
                                    <w:b/>
                                    <w:color w:val="1F497D" w:themeColor="text2"/>
                                  </w:rPr>
                                  <w:t>%</w:t>
                                </w:r>
                              </w:p>
                            </w:txbxContent>
                          </wps:txbx>
                          <wps:bodyPr rot="0" vert="horz" wrap="square" lIns="91440" tIns="45720" rIns="91440" bIns="45720" anchor="t" anchorCtr="0">
                            <a:noAutofit/>
                          </wps:bodyPr>
                        </wps:wsp>
                        <wps:wsp>
                          <wps:cNvPr id="50" name="50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51 Grupo" o:spid="_x0000_s1029" style="position:absolute;left:0;text-align:left;margin-left:102.45pt;margin-top:219.7pt;width:276.75pt;height:24.75pt;z-index:252067328" coordsize="3514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cOjAQAAOoeAAAOAAAAZHJzL2Uyb0RvYy54bWzsWd9v2zYQfh+w/4Hge2NJpq3YiFKkbhMM&#10;yNpg6dBnmqIsYRKpkfSP9K/fkRTlIHFb1E2ColMeFFLkkby77+4zT2evd02NNlzpSooMxycRRlww&#10;mVdileG/P16+OsVIGypyWkvBM3zHNX59/vtvZ9t2zhNZyjrnCsEiQs+3bYZLY9r5aKRZyRuqT2TL&#10;BQwWUjXUQFetRrmiW1i9qUdJFE1HW6nyVknGtYa3b/0gPnfrFwVn5kNRaG5QnWE4m3FP5Z5L+xyd&#10;n9H5StG2rFh3DHrEKRpaCdi0X+otNRStVfVoqaZiSmpZmBMmm5EsiopxpwNoE0cPtLlSct06XVbz&#10;7artzQSmfWCno5dl7zc3ClV5hicxRoI24KNJjK7UupXWONt2NYc5V6q9bW9U92Lle1bfXaEa+x80&#10;QTtn1rverHxnEIOX40lM0mSCEYOxcUzG0HZ2ZyU455EYK999XXAUth3Z0/WH6Tv9qTvNSK8ZOV6z&#10;2TSJrA6P1UuT8SwCbH2vdoflvqgcxIfeQ0D/GARuS9pyhyxt3dsZahylAQOLNc2VRDlHBtwoUeLB&#10;4GZbJCCzeyPBt7FDvW6vJftHIyEXJRUrfqGU3Jac5nDM2EqCp3pR6x4913aR5fZPmQPi6NpIt9AD&#10;OCXRbDIB04LRSToNsAm4AliN7ag1fDKdpuAEu1VAB523SpsrLhtkGxlWkA3cLnRzrY2fGqZYDAt5&#10;WdW1Q2Yt0DbDswls+WCkqQwkrLpqMnwa2T8PZavsO5E7YUOr2rfhLLXotLcKe9XNbrlzIdcbdSnz&#10;OzCHkj4/QT6FRinVZ4y2kJsyrP9dU8Uxqv8QYNJZTIhNZq5DJmkCHXV/ZHl/hAoGS2XYYOSbC+MS&#10;oFfsAkxfVM4a1i3+JN2RAXD+xM+PvFkA3niGFlwpCjau6YY/gB3YN4DHHt/CxVttQrwz7NsuF40j&#10;Ah5y4HnVtZ17AnziiKRpl5VSgBK0Yfwr8KlWpXmjKLOBQ+cHQeRwvve0Nnc1t5Nr8RcvwOf7iLEE&#10;xxe1QhsK1EQZ48I4PDjMwGwrVgAee8HIbeuY8UuC3Xwryh35fY9wL+F2lsL0wk0lpDq0u9n56IaT&#10;+vkB617vPaB6aOuWXVYQjddUmxuqgGvBQxbvH+BR1BKiTnYtjGwEHHr/tPEh1s1Cgg+AJeB0rmnj&#10;ydShWSjZfIKfGRc2KmEoBBQzKnS6kELwQ4Xxiws3DQi+peZa3LYs5EmbbT7uPlHVdinJJtf3MmTj&#10;R6Dyc60/hPxmoO7Z0AZJR4y+uU/xJAmBRpKjWT6GBGRT4y9NhmQcLDVw4Qtw4Thk+v89FxISgEfI&#10;wIWOOQcuHLjwGbgQGMzfeMnkaC5M0ll0+stz4TRYauDCF+BCMnBhV5EgfUGCpAMXDlxob4jDvbC7&#10;Qz7pvRDq9B0Xnh7Nhb7Y0lXEQpnlcJmTzr9V/D0s15dn9rfdUFZ79iIV6YtUAwu+AAu6ctyBEtLT&#10;Vn9CMednro7aInf3aSYaWHBgwYEF3aedo2+Ejjvgg6qr9ncff+0X2/t9V8nef6I+/w8AAP//AwBQ&#10;SwMEFAAGAAgAAAAhAI6aNtPiAAAACwEAAA8AAABkcnMvZG93bnJldi54bWxMj01Pg0AQhu8m/ofN&#10;mHizCy1VoCxN06inxsTWxPQ2hSmQsruE3QL9944nvc3Hk3eeydaTbsVAvWusURDOAhBkCls2plLw&#10;dXh7ikE4j6bE1hpScCMH6/z+LsO0tKP5pGHvK8EhxqWooPa+S6V0RU0a3cx2ZHh3tr1Gz21fybLH&#10;kcN1K+dB8Cw1NoYv1NjRtqbisr9qBe8jjptF+DrsLuft7XhYfnzvQlLq8WHarEB4mvwfDL/6rA45&#10;O53s1ZROtArmQZQwqiBaJBEIJl6WMRcnnsRxAjLP5P8f8h8AAAD//wMAUEsBAi0AFAAGAAgAAAAh&#10;ALaDOJL+AAAA4QEAABMAAAAAAAAAAAAAAAAAAAAAAFtDb250ZW50X1R5cGVzXS54bWxQSwECLQAU&#10;AAYACAAAACEAOP0h/9YAAACUAQAACwAAAAAAAAAAAAAAAAAvAQAAX3JlbHMvLnJlbHNQSwECLQAU&#10;AAYACAAAACEANIFHDowEAADqHgAADgAAAAAAAAAAAAAAAAAuAgAAZHJzL2Uyb0RvYy54bWxQSwEC&#10;LQAUAAYACAAAACEAjpo20+IAAAALAQAADwAAAAAAAAAAAAAAAADmBgAAZHJzL2Rvd25yZXYueG1s&#10;UEsFBgAAAAAEAAQA8wAAAPUHAAAAAA==&#10;">
                <v:group id="41 Grupo" o:spid="_x0000_s1030" style="position:absolute;left:9620;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Cuadro de texto 2" o:spid="_x0000_s1031"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64C4B" w:rsidRPr="00A64C4B" w:rsidRDefault="00A64C4B">
                          <w:pPr>
                            <w:rPr>
                              <w:b/>
                              <w:color w:val="1F497D" w:themeColor="text2"/>
                            </w:rPr>
                          </w:pPr>
                          <w:r>
                            <w:rPr>
                              <w:b/>
                              <w:color w:val="1F497D" w:themeColor="text2"/>
                            </w:rPr>
                            <w:t>1</w:t>
                          </w:r>
                          <w:r w:rsidRPr="00A64C4B">
                            <w:rPr>
                              <w:b/>
                              <w:color w:val="1F497D" w:themeColor="text2"/>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39 Cerrar llave" o:spid="_x0000_s1032"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SCMUA&#10;AADbAAAADwAAAGRycy9kb3ducmV2LnhtbESP3WrCQBSE7wXfYTmCN0U3WmhjdBVRBKtU8Ae8PWSP&#10;STB7Nma3Gt++Wyh4OczMN8xk1phS3Kl2hWUFg34Egji1uuBMwem46sUgnEfWWFomBU9yMJu2WxNM&#10;tH3wnu4Hn4kAYZeggtz7KpHSpTkZdH1bEQfvYmuDPsg6k7rGR4CbUg6j6EMaLDgs5FjRIqf0evgx&#10;CnYru9xvb/Hnc/P1/baQ8XlNm7NS3U4zH4Pw1PhX+L+91greR/D3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tIIxQAAANsAAAAPAAAAAAAAAAAAAAAAAJgCAABkcnMv&#10;ZG93bnJldi54bWxQSwUGAAAAAAQABAD1AAAAigMAAAAA&#10;" adj="264" strokecolor="#bc4542 [3045]"/>
                </v:group>
                <v:group id="42 Grupo" o:spid="_x0000_s1033" style="position:absolute;left:19145;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Cuadro de texto 2" o:spid="_x0000_s1034"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A64C4B" w:rsidRPr="00A64C4B" w:rsidRDefault="00A64C4B" w:rsidP="00A64C4B">
                          <w:pPr>
                            <w:rPr>
                              <w:b/>
                              <w:color w:val="1F497D" w:themeColor="text2"/>
                            </w:rPr>
                          </w:pPr>
                          <w:r>
                            <w:rPr>
                              <w:b/>
                              <w:color w:val="1F497D" w:themeColor="text2"/>
                            </w:rPr>
                            <w:t>12</w:t>
                          </w:r>
                          <w:r w:rsidRPr="00A64C4B">
                            <w:rPr>
                              <w:b/>
                              <w:color w:val="1F497D" w:themeColor="text2"/>
                            </w:rPr>
                            <w:t>%</w:t>
                          </w:r>
                        </w:p>
                      </w:txbxContent>
                    </v:textbox>
                  </v:shape>
                  <v:shape id="44 Cerrar llave" o:spid="_x0000_s1035"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O68YA&#10;AADbAAAADwAAAGRycy9kb3ducmV2LnhtbESPQWvCQBSE7wX/w/KEXkrdWKSG6CpiEVKLQlLB6yP7&#10;TILZt2l2a+K/7xYKPQ4z8w2zXA+mETfqXG1ZwXQSgSAurK65VHD63D3HIJxH1thYJgV3crBejR6W&#10;mGjbc0a33JciQNglqKDyvk2kdEVFBt3EtsTBu9jOoA+yK6XusA9w08iXKHqVBmsOCxW2tK2ouObf&#10;RsFxZ9+yj694ft+/H562Mj6ntD8r9TgeNgsQngb/H/5rp1rBbAa/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O68YAAADbAAAADwAAAAAAAAAAAAAAAACYAgAAZHJz&#10;L2Rvd25yZXYueG1sUEsFBgAAAAAEAAQA9QAAAIsDAAAAAA==&#10;" adj="264" strokecolor="#bc4542 [3045]"/>
                </v:group>
                <v:group id="45 Grupo" o:spid="_x0000_s1036" style="position:absolute;left:27908;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Cuadro de texto 2" o:spid="_x0000_s1037"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64C4B" w:rsidRPr="00A64C4B" w:rsidRDefault="00A64C4B" w:rsidP="00A64C4B">
                          <w:pPr>
                            <w:rPr>
                              <w:b/>
                              <w:color w:val="1F497D" w:themeColor="text2"/>
                            </w:rPr>
                          </w:pPr>
                          <w:r>
                            <w:rPr>
                              <w:b/>
                              <w:color w:val="1F497D" w:themeColor="text2"/>
                            </w:rPr>
                            <w:t>-15</w:t>
                          </w:r>
                          <w:r w:rsidRPr="00A64C4B">
                            <w:rPr>
                              <w:b/>
                              <w:color w:val="1F497D" w:themeColor="text2"/>
                            </w:rPr>
                            <w:t>%</w:t>
                          </w:r>
                        </w:p>
                      </w:txbxContent>
                    </v:textbox>
                  </v:shape>
                  <v:shape id="47 Cerrar llave" o:spid="_x0000_s1038"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nMYA&#10;AADbAAAADwAAAGRycy9kb3ducmV2LnhtbESPQWvCQBSE70L/w/IKvUjdtIiG6CpFCaQWC1rB6yP7&#10;moRm38bdrcZ/7xaEHoeZ+YaZL3vTijM531hW8DJKQBCXVjdcKTh85c8pCB+QNbaWScGVPCwXD4M5&#10;ZtpeeEfnfahEhLDPUEEdQpdJ6cuaDPqR7Yij922dwRClq6R2eIlw08rXJJlIgw3HhRo7WtVU/ux/&#10;jYLP3K53H6d0et28b4crmR4L2hyVenrs32YgAvXhP3xvF1rBe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QnMYAAADbAAAADwAAAAAAAAAAAAAAAACYAgAAZHJz&#10;L2Rvd25yZXYueG1sUEsFBgAAAAAEAAQA9QAAAIsDAAAAAA==&#10;" adj="264" strokecolor="#bc4542 [3045]"/>
                </v:group>
                <v:group id="48 Grupo" o:spid="_x0000_s1039" style="position:absolute;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Cuadro de texto 2" o:spid="_x0000_s1040"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64C4B" w:rsidRPr="00A64C4B" w:rsidRDefault="00A64C4B" w:rsidP="00A64C4B">
                          <w:pPr>
                            <w:rPr>
                              <w:b/>
                              <w:color w:val="1F497D" w:themeColor="text2"/>
                            </w:rPr>
                          </w:pPr>
                          <w:r>
                            <w:rPr>
                              <w:b/>
                              <w:color w:val="1F497D" w:themeColor="text2"/>
                            </w:rPr>
                            <w:t>21</w:t>
                          </w:r>
                          <w:r w:rsidRPr="00A64C4B">
                            <w:rPr>
                              <w:b/>
                              <w:color w:val="1F497D" w:themeColor="text2"/>
                            </w:rPr>
                            <w:t>%</w:t>
                          </w:r>
                        </w:p>
                      </w:txbxContent>
                    </v:textbox>
                  </v:shape>
                  <v:shape id="50 Cerrar llave" o:spid="_x0000_s1041"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NcEA&#10;AADbAAAADwAAAGRycy9kb3ducmV2LnhtbERPy4rCMBTdD/gP4QpuRFOF0VKNIg6CDxR8gNtLc22L&#10;zU2niVr/frIQZnk47+m8MaV4Uu0KywoG/QgEcWp1wZmCy3nVi0E4j6yxtEwK3uRgPmt9TTHR9sVH&#10;ep58JkIIuwQV5N5XiZQuzcmg69uKOHA3Wxv0AdaZ1DW+Qrgp5TCKRtJgwaEhx4qWOaX308MoOKzs&#10;z3H3G4/f282+u5TxdU3bq1KddrOYgPDU+H/xx73WCr7D+vAl/A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njXBAAAA2wAAAA8AAAAAAAAAAAAAAAAAmAIAAGRycy9kb3du&#10;cmV2LnhtbFBLBQYAAAAABAAEAPUAAACGAwAAAAA=&#10;" adj="264" strokecolor="#bc4542 [3045]"/>
                </v:group>
              </v:group>
            </w:pict>
          </mc:Fallback>
        </mc:AlternateContent>
      </w:r>
      <w:r w:rsidR="00C63D9D" w:rsidRPr="00C63D9D">
        <w:rPr>
          <w:noProof/>
        </w:rPr>
        <w:drawing>
          <wp:inline distT="0" distB="0" distL="0" distR="0" wp14:anchorId="4E40AE58" wp14:editId="226D5337">
            <wp:extent cx="5723158" cy="309600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3158" cy="3096000"/>
                    </a:xfrm>
                    <a:prstGeom prst="rect">
                      <a:avLst/>
                    </a:prstGeom>
                  </pic:spPr>
                </pic:pic>
              </a:graphicData>
            </a:graphic>
          </wp:inline>
        </w:drawing>
      </w:r>
    </w:p>
    <w:p w:rsidR="005D20DE" w:rsidRDefault="005D20DE" w:rsidP="00C63D9D">
      <w:pPr>
        <w:spacing w:after="0" w:line="240" w:lineRule="auto"/>
        <w:jc w:val="center"/>
        <w:rPr>
          <w:highlight w:val="yellow"/>
        </w:rPr>
      </w:pPr>
    </w:p>
    <w:p w:rsidR="00271218" w:rsidRDefault="00271218" w:rsidP="00C63D9D">
      <w:pPr>
        <w:spacing w:after="0" w:line="240" w:lineRule="auto"/>
        <w:jc w:val="center"/>
        <w:rPr>
          <w:highlight w:val="yellow"/>
        </w:rPr>
      </w:pPr>
      <w:bookmarkStart w:id="0" w:name="_GoBack"/>
      <w:bookmarkEnd w:id="0"/>
    </w:p>
    <w:p w:rsidR="00307147" w:rsidRPr="008E323E" w:rsidRDefault="00307147" w:rsidP="00307147">
      <w:pPr>
        <w:shd w:val="clear" w:color="auto" w:fill="00B0F0"/>
        <w:spacing w:after="0" w:line="240" w:lineRule="auto"/>
        <w:jc w:val="center"/>
        <w:rPr>
          <w:b/>
          <w:color w:val="FFFFFF" w:themeColor="background1"/>
          <w:sz w:val="24"/>
        </w:rPr>
      </w:pPr>
      <w:r w:rsidRPr="008E323E">
        <w:rPr>
          <w:b/>
          <w:color w:val="FFFFFF" w:themeColor="background1"/>
          <w:sz w:val="24"/>
        </w:rPr>
        <w:lastRenderedPageBreak/>
        <w:t>Mercado de Camiones</w:t>
      </w:r>
      <w:r w:rsidR="00FB681F">
        <w:rPr>
          <w:b/>
          <w:color w:val="FFFFFF" w:themeColor="background1"/>
          <w:sz w:val="24"/>
        </w:rPr>
        <w:t xml:space="preserve"> (Retail)</w:t>
      </w:r>
    </w:p>
    <w:p w:rsidR="00307147" w:rsidRDefault="00307147" w:rsidP="00307147">
      <w:pPr>
        <w:spacing w:after="0" w:line="240" w:lineRule="auto"/>
        <w:jc w:val="both"/>
      </w:pPr>
    </w:p>
    <w:p w:rsidR="00A6667F" w:rsidRPr="00A6667F" w:rsidRDefault="00307147" w:rsidP="00242988">
      <w:pPr>
        <w:spacing w:after="0" w:line="240" w:lineRule="auto"/>
        <w:jc w:val="both"/>
      </w:pPr>
      <w:r w:rsidRPr="00931175">
        <w:t xml:space="preserve">En </w:t>
      </w:r>
      <w:r w:rsidR="00FB681F">
        <w:t>el</w:t>
      </w:r>
      <w:r w:rsidRPr="00931175">
        <w:t xml:space="preserve"> mercado</w:t>
      </w:r>
      <w:r w:rsidR="00FB681F">
        <w:t xml:space="preserve"> nacional</w:t>
      </w:r>
      <w:r w:rsidRPr="00931175">
        <w:t xml:space="preserve">, las </w:t>
      </w:r>
      <w:r w:rsidR="00931175" w:rsidRPr="00931175">
        <w:t>ventas de camiones son un indicador líder en la economía, incluso mejores que aquellos que miden las expectativas</w:t>
      </w:r>
      <w:r w:rsidR="00242988">
        <w:t>.</w:t>
      </w:r>
    </w:p>
    <w:p w:rsidR="00307147" w:rsidRPr="00307147" w:rsidRDefault="00307147" w:rsidP="00307147">
      <w:pPr>
        <w:spacing w:after="0" w:line="240" w:lineRule="auto"/>
        <w:jc w:val="both"/>
        <w:rPr>
          <w:highlight w:val="yellow"/>
        </w:rPr>
      </w:pPr>
    </w:p>
    <w:p w:rsidR="00307147" w:rsidRDefault="00A6667F" w:rsidP="00307147">
      <w:pPr>
        <w:spacing w:after="0" w:line="240" w:lineRule="auto"/>
        <w:jc w:val="both"/>
      </w:pPr>
      <w:r w:rsidRPr="00931175">
        <w:t xml:space="preserve">La proyección de ventas para </w:t>
      </w:r>
      <w:r w:rsidR="00E83DC5">
        <w:t xml:space="preserve">el año </w:t>
      </w:r>
      <w:r w:rsidRPr="00931175">
        <w:t xml:space="preserve">2014 se </w:t>
      </w:r>
      <w:r w:rsidR="00E83DC5">
        <w:t xml:space="preserve">ubica </w:t>
      </w:r>
      <w:r w:rsidRPr="00931175">
        <w:t xml:space="preserve">en un rango entre </w:t>
      </w:r>
      <w:r w:rsidR="00E83DC5">
        <w:t>11.700</w:t>
      </w:r>
      <w:r>
        <w:t xml:space="preserve"> </w:t>
      </w:r>
      <w:r w:rsidR="00E83DC5">
        <w:t>a 12.400</w:t>
      </w:r>
      <w:r w:rsidRPr="00931175">
        <w:t xml:space="preserve"> unidades</w:t>
      </w:r>
      <w:r w:rsidR="00E83DC5">
        <w:t>.</w:t>
      </w:r>
    </w:p>
    <w:p w:rsidR="00A6667F" w:rsidRDefault="00A6667F" w:rsidP="00307147">
      <w:pPr>
        <w:spacing w:after="0" w:line="240" w:lineRule="auto"/>
        <w:jc w:val="both"/>
      </w:pPr>
    </w:p>
    <w:p w:rsidR="00A6667F" w:rsidRPr="00307147" w:rsidRDefault="00A6667F" w:rsidP="00307147">
      <w:pPr>
        <w:spacing w:after="0" w:line="240" w:lineRule="auto"/>
        <w:jc w:val="both"/>
        <w:rPr>
          <w:highlight w:val="yellow"/>
        </w:rPr>
      </w:pPr>
    </w:p>
    <w:p w:rsidR="00307147" w:rsidRPr="00307147" w:rsidRDefault="00242988" w:rsidP="00307147">
      <w:pPr>
        <w:spacing w:after="0" w:line="240" w:lineRule="auto"/>
        <w:jc w:val="center"/>
        <w:rPr>
          <w:highlight w:val="yellow"/>
        </w:rPr>
      </w:pPr>
      <w:r>
        <w:rPr>
          <w:noProof/>
        </w:rPr>
        <mc:AlternateContent>
          <mc:Choice Requires="wpg">
            <w:drawing>
              <wp:anchor distT="0" distB="0" distL="114300" distR="114300" simplePos="0" relativeHeight="252069376" behindDoc="0" locked="0" layoutInCell="1" allowOverlap="1" wp14:anchorId="02E4E70C" wp14:editId="22805662">
                <wp:simplePos x="0" y="0"/>
                <wp:positionH relativeFrom="column">
                  <wp:posOffset>1243965</wp:posOffset>
                </wp:positionH>
                <wp:positionV relativeFrom="paragraph">
                  <wp:posOffset>2720975</wp:posOffset>
                </wp:positionV>
                <wp:extent cx="3514725" cy="314325"/>
                <wp:effectExtent l="0" t="0" r="9525" b="0"/>
                <wp:wrapNone/>
                <wp:docPr id="52" name="52 Grupo"/>
                <wp:cNvGraphicFramePr/>
                <a:graphic xmlns:a="http://schemas.openxmlformats.org/drawingml/2006/main">
                  <a:graphicData uri="http://schemas.microsoft.com/office/word/2010/wordprocessingGroup">
                    <wpg:wgp>
                      <wpg:cNvGrpSpPr/>
                      <wpg:grpSpPr>
                        <a:xfrm>
                          <a:off x="0" y="0"/>
                          <a:ext cx="3514725" cy="314325"/>
                          <a:chOff x="0" y="0"/>
                          <a:chExt cx="3514725" cy="314325"/>
                        </a:xfrm>
                      </wpg:grpSpPr>
                      <wpg:grpSp>
                        <wpg:cNvPr id="53" name="53 Grupo"/>
                        <wpg:cNvGrpSpPr/>
                        <wpg:grpSpPr>
                          <a:xfrm>
                            <a:off x="962025" y="0"/>
                            <a:ext cx="723900" cy="314325"/>
                            <a:chOff x="0" y="0"/>
                            <a:chExt cx="723900" cy="314325"/>
                          </a:xfrm>
                        </wpg:grpSpPr>
                        <wps:wsp>
                          <wps:cNvPr id="54"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-1</w:t>
                                </w:r>
                                <w:r w:rsidRPr="00A64C4B">
                                  <w:rPr>
                                    <w:b/>
                                    <w:color w:val="1F497D" w:themeColor="text2"/>
                                  </w:rPr>
                                  <w:t>%</w:t>
                                </w:r>
                              </w:p>
                            </w:txbxContent>
                          </wps:txbx>
                          <wps:bodyPr rot="0" vert="horz" wrap="square" lIns="91440" tIns="45720" rIns="91440" bIns="45720" anchor="t" anchorCtr="0">
                            <a:noAutofit/>
                          </wps:bodyPr>
                        </wps:wsp>
                        <wps:wsp>
                          <wps:cNvPr id="57" name="57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58 Grupo"/>
                        <wpg:cNvGrpSpPr/>
                        <wpg:grpSpPr>
                          <a:xfrm>
                            <a:off x="1914525" y="0"/>
                            <a:ext cx="723900" cy="314325"/>
                            <a:chOff x="0" y="0"/>
                            <a:chExt cx="723900" cy="314325"/>
                          </a:xfrm>
                        </wpg:grpSpPr>
                        <wps:wsp>
                          <wps:cNvPr id="59"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-19</w:t>
                                </w:r>
                                <w:r w:rsidRPr="00A64C4B">
                                  <w:rPr>
                                    <w:b/>
                                    <w:color w:val="1F497D" w:themeColor="text2"/>
                                  </w:rPr>
                                  <w:t>%</w:t>
                                </w:r>
                              </w:p>
                            </w:txbxContent>
                          </wps:txbx>
                          <wps:bodyPr rot="0" vert="horz" wrap="square" lIns="91440" tIns="45720" rIns="91440" bIns="45720" anchor="t" anchorCtr="0">
                            <a:noAutofit/>
                          </wps:bodyPr>
                        </wps:wsp>
                        <wps:wsp>
                          <wps:cNvPr id="60" name="60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61 Grupo"/>
                        <wpg:cNvGrpSpPr/>
                        <wpg:grpSpPr>
                          <a:xfrm>
                            <a:off x="2790825" y="0"/>
                            <a:ext cx="723900" cy="314325"/>
                            <a:chOff x="0" y="0"/>
                            <a:chExt cx="723900" cy="314325"/>
                          </a:xfrm>
                        </wpg:grpSpPr>
                        <wps:wsp>
                          <wps:cNvPr id="62"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-16</w:t>
                                </w:r>
                                <w:r w:rsidRPr="00A64C4B">
                                  <w:rPr>
                                    <w:b/>
                                    <w:color w:val="1F497D" w:themeColor="text2"/>
                                  </w:rPr>
                                  <w:t>%</w:t>
                                </w:r>
                              </w:p>
                            </w:txbxContent>
                          </wps:txbx>
                          <wps:bodyPr rot="0" vert="horz" wrap="square" lIns="91440" tIns="45720" rIns="91440" bIns="45720" anchor="t" anchorCtr="0">
                            <a:noAutofit/>
                          </wps:bodyPr>
                        </wps:wsp>
                        <wps:wsp>
                          <wps:cNvPr id="63" name="63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288 Grupo"/>
                        <wpg:cNvGrpSpPr/>
                        <wpg:grpSpPr>
                          <a:xfrm>
                            <a:off x="0" y="0"/>
                            <a:ext cx="723900" cy="314325"/>
                            <a:chOff x="0" y="0"/>
                            <a:chExt cx="723900" cy="314325"/>
                          </a:xfrm>
                        </wpg:grpSpPr>
                        <wps:wsp>
                          <wps:cNvPr id="289"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35</w:t>
                                </w:r>
                                <w:r w:rsidRPr="00A64C4B">
                                  <w:rPr>
                                    <w:b/>
                                    <w:color w:val="1F497D" w:themeColor="text2"/>
                                  </w:rPr>
                                  <w:t>%</w:t>
                                </w:r>
                              </w:p>
                            </w:txbxContent>
                          </wps:txbx>
                          <wps:bodyPr rot="0" vert="horz" wrap="square" lIns="91440" tIns="45720" rIns="91440" bIns="45720" anchor="t" anchorCtr="0">
                            <a:noAutofit/>
                          </wps:bodyPr>
                        </wps:wsp>
                        <wps:wsp>
                          <wps:cNvPr id="290" name="290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52 Grupo" o:spid="_x0000_s1042" style="position:absolute;left:0;text-align:left;margin-left:97.95pt;margin-top:214.25pt;width:276.75pt;height:24.75pt;z-index:252069376" coordsize="3514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YUcQQAAO4eAAAOAAAAZHJzL2Uyb0RvYy54bWzsWVFv2zYQfh+w/0DwvbEky5JtRClctwkG&#10;ZG2wdOgzTVGWMInUSNpy+ut3JEU5SNIW9bI8ZMqDcxR5JO/uu/tE6vztoanRnklVCZ7h8CzAiHEq&#10;8opvM/zn58s3c4yUJjwnteAsw3dM4bcXv/5y3rVLFolS1DmTCCbhatm1GS61bpeTiaIla4g6Ey3j&#10;0FkI2RANTbmd5JJ0MHtTT6IgSCadkHkrBWVKwdP3rhNf2PmLglH9qSgU06jOMOxN219pfzfmd3Jx&#10;TpZbSdqyov02yAm7aEjFYdFhqvdEE7ST1aOpmopKoUShz6hoJqIoKsqsDWBNGDyw5kqKXWtt2S67&#10;bTu4CVz7wE8nT0s/7m8kqvIMzyKMOGkgRrMIXcldK4xzuna7hDFXsr1tb2T/YOtaxt5DIRvzHyxB&#10;B+vWu8Gt7KARhYfTWRin0QwjCn3TMJ6CbP1OSwjOIzVafvi+4sQvOzG7GzYzNIZde8umg2XTky1b&#10;JFFgbHhsXhpNFwFg62ete1rvm8ZBfqgjBNS/g8BtSVpmkaVMeL2jYu+o9Y7kUqCcIQ1RFChyWLCD&#10;DRCQPrwTENrQgl6114L+pRAX65LwLVtJKbqSkRx2GRpNCNSgaqKjlspMsul+FzkAjuy0sBM9QFMU&#10;LGYz8Cz4PE4TjxoPK0DV1PQav0dJkkIMzFIeHGTZSqWvmGiQETIsoRjYVcj+Wmk31A8xEObisqpr&#10;C8yaoy7Dixks+aCnqTTUq7pqMjwPzJ9DsjH2A8+tsiZV7WTYS817643BznR92BxsxiXeqRuR34E7&#10;pHDlCcopCKWQXzHqoDRlWP29I5JhVP/GwaWLMI5NLbONeJZG0JD3ezb3ewinMFWGNUZOXGtb/5xh&#10;K3B9UVlvmLC4nfRbBry5Hf/3wEs98GYpWjMpCfi4JnvmPQQYHeqPA4/ZvoGL89osdsEwT/tSNA1i&#10;iJAFz5tetuHx8AmDOE37opQClEB2mPAg9Njw8Km2pX4nCTV5Q5ZPgsji/Bhppe9qZgbX/A9WQMyP&#10;GWP4ja1rifYEmIlQyri2SWYxA6ONWgF4HBQDu6wlxm8p9uONKrPc9zPKg4ZdWXA9KDcVF/Kp1fXB&#10;ZTfs1I33WHd2HwE1QFu19LKCbLwmSt8QCVQLETJ4/wQ/RS0g60QvYWQy4Knnz5sffNesBcQghBeV&#10;llrR5JOuvVhI0XyBt4yVyUro8glFtfSNPqUQvKdQtlrZYcDvLdHX/Lalvk4aRH0+fCGy7TFliutH&#10;4YvxI1C5sSYeXPwwUY9k6PjP8qIT71V4eB3rSX5+MhWGUIBMaXzdXLjwnhq58AW4MPWV/n/PhQmU&#10;GJeiSTByoWXOkQtHLnx+LkyA8ftEC0/mwihdBPPXzoXJcDUwcuELcOF85ML+QiIZbm6S6ciFIxea&#10;E+J4LuzPkM95Lozmw8EQxJPZEF5dX/P9aDQfD4UveUG6GImwJ8JoMZwKQRypcKTCkQrt952Tj4X2&#10;uhQ+qtovRv0HYPPV9n7bXmcfP1Nf/AMAAP//AwBQSwMEFAAGAAgAAAAhAGmjWXXhAAAACwEAAA8A&#10;AABkcnMvZG93bnJldi54bWxMj8FOg0AQhu8mvsNmTLzZhQoWkKVpGvXUmNiaGG9bmAIpO0vYLdC3&#10;dzzp8Z/58s83+Xo2nRhxcK0lBeEiAIFU2qqlWsHn4fUhAeG8pkp3llDBFR2si9ubXGeVnegDx72v&#10;BZeQy7SCxvs+k9KVDRrtFrZH4t3JDkZ7jkMtq0FPXG46uQyCJ2l0S3yh0T1uGyzP+4tR8DbpafMY&#10;voy782l7/T7E71+7EJW6v5s3zyA8zv4Phl99VoeCnY72QpUTHec0ThlVEC2TGAQTqyiNQBx5skoC&#10;kEUu//9Q/AAAAP//AwBQSwECLQAUAAYACAAAACEAtoM4kv4AAADhAQAAEwAAAAAAAAAAAAAAAAAA&#10;AAAAW0NvbnRlbnRfVHlwZXNdLnhtbFBLAQItABQABgAIAAAAIQA4/SH/1gAAAJQBAAALAAAAAAAA&#10;AAAAAAAAAC8BAABfcmVscy8ucmVsc1BLAQItABQABgAIAAAAIQAW4QYUcQQAAO4eAAAOAAAAAAAA&#10;AAAAAAAAAC4CAABkcnMvZTJvRG9jLnhtbFBLAQItABQABgAIAAAAIQBpo1l14QAAAAsBAAAPAAAA&#10;AAAAAAAAAAAAAMsGAABkcnMvZG93bnJldi54bWxQSwUGAAAAAAQABADzAAAA2QcAAAAA&#10;">
                <v:group id="53 Grupo" o:spid="_x0000_s1043" style="position:absolute;left:9620;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Cuadro de texto 2" o:spid="_x0000_s1044"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42988" w:rsidRPr="00A64C4B" w:rsidRDefault="00242988" w:rsidP="00242988">
                          <w:pPr>
                            <w:rPr>
                              <w:b/>
                              <w:color w:val="1F497D" w:themeColor="text2"/>
                            </w:rPr>
                          </w:pPr>
                          <w:r>
                            <w:rPr>
                              <w:b/>
                              <w:color w:val="1F497D" w:themeColor="text2"/>
                            </w:rPr>
                            <w:t>-1</w:t>
                          </w:r>
                          <w:r w:rsidRPr="00A64C4B">
                            <w:rPr>
                              <w:b/>
                              <w:color w:val="1F497D" w:themeColor="text2"/>
                            </w:rPr>
                            <w:t>%</w:t>
                          </w:r>
                        </w:p>
                      </w:txbxContent>
                    </v:textbox>
                  </v:shape>
                  <v:shape id="57 Cerrar llave" o:spid="_x0000_s1045"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GQcYA&#10;AADbAAAADwAAAGRycy9kb3ducmV2LnhtbESPQWvCQBSE70L/w/IKvUjdtKCG6CpFCaQWC1rB6yP7&#10;moRm38bdrcZ/7xaEHoeZ+YaZL3vTijM531hW8DJKQBCXVjdcKTh85c8pCB+QNbaWScGVPCwXD4M5&#10;ZtpeeEfnfahEhLDPUEEdQpdJ6cuaDPqR7Yij922dwRClq6R2eIlw08rXJJlIgw3HhRo7WtVU/ux/&#10;jYLP3K53H6d0et28b4crmR4L2hyVenrs32YgAvXhP3xvF1rBe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YGQcYAAADbAAAADwAAAAAAAAAAAAAAAACYAgAAZHJz&#10;L2Rvd25yZXYueG1sUEsFBgAAAAAEAAQA9QAAAIsDAAAAAA==&#10;" adj="264" strokecolor="#bc4542 [3045]"/>
                </v:group>
                <v:group id="58 Grupo" o:spid="_x0000_s1046" style="position:absolute;left:19145;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Cuadro de texto 2" o:spid="_x0000_s1047"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242988" w:rsidRPr="00A64C4B" w:rsidRDefault="00242988" w:rsidP="00242988">
                          <w:pPr>
                            <w:rPr>
                              <w:b/>
                              <w:color w:val="1F497D" w:themeColor="text2"/>
                            </w:rPr>
                          </w:pPr>
                          <w:r>
                            <w:rPr>
                              <w:b/>
                              <w:color w:val="1F497D" w:themeColor="text2"/>
                            </w:rPr>
                            <w:t>-19</w:t>
                          </w:r>
                          <w:r w:rsidRPr="00A64C4B">
                            <w:rPr>
                              <w:b/>
                              <w:color w:val="1F497D" w:themeColor="text2"/>
                            </w:rPr>
                            <w:t>%</w:t>
                          </w:r>
                        </w:p>
                      </w:txbxContent>
                    </v:textbox>
                  </v:shape>
                  <v:shape id="60 Cerrar llave" o:spid="_x0000_s1048"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UiMIA&#10;AADbAAAADwAAAGRycy9kb3ducmV2LnhtbERPTWvCQBC9F/wPywheSt3owYbUVSQSsCkV1ILXITtN&#10;gtnZmF1N/PfdQ8Hj430v14NpxJ06V1tWMJtGIIgLq2suFfycsrcYhPPIGhvLpOBBDtar0csSE217&#10;PtD96EsRQtglqKDyvk2kdEVFBt3UtsSB+7WdQR9gV0rdYR/CTSPnUbSQBmsODRW2lFZUXI43o2Cf&#10;2e3h6xq/P/LP79dUxucd5WelJuNh8wHC0+Cf4n/3TitYhPXhS/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1SIwgAAANsAAAAPAAAAAAAAAAAAAAAAAJgCAABkcnMvZG93&#10;bnJldi54bWxQSwUGAAAAAAQABAD1AAAAhwMAAAAA&#10;" adj="264" strokecolor="#bc4542 [3045]"/>
                </v:group>
                <v:group id="61 Grupo" o:spid="_x0000_s1049" style="position:absolute;left:27908;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Cuadro de texto 2" o:spid="_x0000_s1050"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42988" w:rsidRPr="00A64C4B" w:rsidRDefault="00242988" w:rsidP="00242988">
                          <w:pPr>
                            <w:rPr>
                              <w:b/>
                              <w:color w:val="1F497D" w:themeColor="text2"/>
                            </w:rPr>
                          </w:pPr>
                          <w:r>
                            <w:rPr>
                              <w:b/>
                              <w:color w:val="1F497D" w:themeColor="text2"/>
                            </w:rPr>
                            <w:t>-</w:t>
                          </w:r>
                          <w:r>
                            <w:rPr>
                              <w:b/>
                              <w:color w:val="1F497D" w:themeColor="text2"/>
                            </w:rPr>
                            <w:t>16</w:t>
                          </w:r>
                          <w:r w:rsidRPr="00A64C4B">
                            <w:rPr>
                              <w:b/>
                              <w:color w:val="1F497D" w:themeColor="text2"/>
                            </w:rPr>
                            <w:t>%</w:t>
                          </w:r>
                        </w:p>
                      </w:txbxContent>
                    </v:textbox>
                  </v:shape>
                  <v:shape id="63 Cerrar llave" o:spid="_x0000_s1051"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K/8YA&#10;AADbAAAADwAAAGRycy9kb3ducmV2LnhtbESPQWvCQBSE70L/w/IKvUjdtIIN0VWKEkgtFrSC10f2&#10;NQnNvo27W43/3i0IHoeZ+YaZLXrTihM531hW8DJKQBCXVjdcKdh/588pCB+QNbaWScGFPCzmD4MZ&#10;ZtqeeUunXahEhLDPUEEdQpdJ6cuaDPqR7Yij92OdwRClq6R2eI5w08rXJJlIgw3HhRo7WtZU/u7+&#10;jIKv3K62n8f07bL+2AyXMj0UtD4o9fTYv09BBOrDPXxrF1rBZAz/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HK/8YAAADbAAAADwAAAAAAAAAAAAAAAACYAgAAZHJz&#10;L2Rvd25yZXYueG1sUEsFBgAAAAAEAAQA9QAAAIsDAAAAAA==&#10;" adj="264" strokecolor="#bc4542 [3045]"/>
                </v:group>
                <v:group id="288 Grupo" o:spid="_x0000_s1052" style="position:absolute;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Cuadro de texto 2" o:spid="_x0000_s1053"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242988" w:rsidRPr="00A64C4B" w:rsidRDefault="00242988" w:rsidP="00242988">
                          <w:pPr>
                            <w:rPr>
                              <w:b/>
                              <w:color w:val="1F497D" w:themeColor="text2"/>
                            </w:rPr>
                          </w:pPr>
                          <w:r>
                            <w:rPr>
                              <w:b/>
                              <w:color w:val="1F497D" w:themeColor="text2"/>
                            </w:rPr>
                            <w:t>35</w:t>
                          </w:r>
                          <w:r w:rsidRPr="00A64C4B">
                            <w:rPr>
                              <w:b/>
                              <w:color w:val="1F497D" w:themeColor="text2"/>
                            </w:rPr>
                            <w:t>%</w:t>
                          </w:r>
                        </w:p>
                      </w:txbxContent>
                    </v:textbox>
                  </v:shape>
                  <v:shape id="290 Cerrar llave" o:spid="_x0000_s1054"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o4cMA&#10;AADcAAAADwAAAGRycy9kb3ducmV2LnhtbERPy4rCMBTdD/gP4QpuRFNdjLVjFFEEHyjUGXB7ae60&#10;xeamNlHr308WwiwP5z1btKYSD2pcaVnBaBiBIM6sLjlX8PO9GcQgnEfWWFkmBS9ysJh3PmaYaPvk&#10;lB5nn4sQwi5BBYX3dSKlywoy6Ia2Jg7cr20M+gCbXOoGnyHcVHIcRZ/SYMmhocCaVgVl1/PdKDht&#10;7Do93OLJa7879lcyvmxpf1Gq122XXyA8tf5f/HZvtYLxNMwP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o4cMAAADcAAAADwAAAAAAAAAAAAAAAACYAgAAZHJzL2Rv&#10;d25yZXYueG1sUEsFBgAAAAAEAAQA9QAAAIgDAAAAAA==&#10;" adj="264" strokecolor="#bc4542 [3045]"/>
                </v:group>
              </v:group>
            </w:pict>
          </mc:Fallback>
        </mc:AlternateContent>
      </w:r>
      <w:r w:rsidR="00E83DC5" w:rsidRPr="00E83DC5">
        <w:rPr>
          <w:noProof/>
        </w:rPr>
        <w:drawing>
          <wp:inline distT="0" distB="0" distL="0" distR="0" wp14:anchorId="45E007C1" wp14:editId="3E964770">
            <wp:extent cx="5612130" cy="30359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035935"/>
                    </a:xfrm>
                    <a:prstGeom prst="rect">
                      <a:avLst/>
                    </a:prstGeom>
                  </pic:spPr>
                </pic:pic>
              </a:graphicData>
            </a:graphic>
          </wp:inline>
        </w:drawing>
      </w:r>
      <w:r w:rsidR="00E83DC5" w:rsidRPr="00E83DC5">
        <w:rPr>
          <w:highlight w:val="yellow"/>
        </w:rPr>
        <w:t xml:space="preserve"> </w:t>
      </w:r>
    </w:p>
    <w:p w:rsidR="00307147" w:rsidRPr="00A6667F" w:rsidRDefault="00307147" w:rsidP="00307147">
      <w:pPr>
        <w:shd w:val="clear" w:color="auto" w:fill="00B0F0"/>
        <w:spacing w:after="0" w:line="240" w:lineRule="auto"/>
        <w:jc w:val="center"/>
        <w:rPr>
          <w:b/>
          <w:color w:val="FFFFFF" w:themeColor="background1"/>
        </w:rPr>
      </w:pPr>
      <w:r w:rsidRPr="00A6667F">
        <w:rPr>
          <w:b/>
          <w:color w:val="FFFFFF" w:themeColor="background1"/>
          <w:sz w:val="24"/>
        </w:rPr>
        <w:t>Mercado de Buses</w:t>
      </w:r>
      <w:r w:rsidR="00FB681F">
        <w:rPr>
          <w:b/>
          <w:color w:val="FFFFFF" w:themeColor="background1"/>
          <w:sz w:val="24"/>
        </w:rPr>
        <w:t xml:space="preserve"> (Retail)</w:t>
      </w:r>
    </w:p>
    <w:p w:rsidR="00307147" w:rsidRPr="00307147" w:rsidRDefault="00307147" w:rsidP="00307147">
      <w:pPr>
        <w:spacing w:after="0" w:line="240" w:lineRule="auto"/>
        <w:jc w:val="both"/>
        <w:rPr>
          <w:highlight w:val="yellow"/>
        </w:rPr>
      </w:pPr>
    </w:p>
    <w:p w:rsidR="00242988" w:rsidRDefault="00242988" w:rsidP="00242988">
      <w:pPr>
        <w:spacing w:after="0" w:line="240" w:lineRule="auto"/>
        <w:jc w:val="both"/>
      </w:pPr>
      <w:r w:rsidRPr="00931175">
        <w:t xml:space="preserve">La proyección de ventas para </w:t>
      </w:r>
      <w:r>
        <w:t xml:space="preserve">el año </w:t>
      </w:r>
      <w:r w:rsidRPr="00931175">
        <w:t xml:space="preserve">2014 </w:t>
      </w:r>
      <w:r>
        <w:t xml:space="preserve">sin Transantiago </w:t>
      </w:r>
      <w:r w:rsidRPr="00931175">
        <w:t xml:space="preserve">se </w:t>
      </w:r>
      <w:r>
        <w:t xml:space="preserve">ubica </w:t>
      </w:r>
      <w:r w:rsidRPr="00931175">
        <w:t xml:space="preserve">en un rango entre </w:t>
      </w:r>
      <w:r>
        <w:t>2.400 a 2.990</w:t>
      </w:r>
      <w:r w:rsidRPr="00931175">
        <w:t xml:space="preserve"> unidades</w:t>
      </w:r>
      <w:r>
        <w:t>.</w:t>
      </w:r>
    </w:p>
    <w:p w:rsidR="00242988" w:rsidRDefault="00242988" w:rsidP="00242988">
      <w:pPr>
        <w:spacing w:after="0" w:line="240" w:lineRule="auto"/>
        <w:jc w:val="both"/>
      </w:pPr>
    </w:p>
    <w:p w:rsidR="00242988" w:rsidRDefault="00242988" w:rsidP="00242988">
      <w:pPr>
        <w:spacing w:after="0" w:line="240" w:lineRule="auto"/>
        <w:jc w:val="both"/>
      </w:pPr>
    </w:p>
    <w:p w:rsidR="00307147" w:rsidRDefault="00242988" w:rsidP="00307147">
      <w:pPr>
        <w:spacing w:after="0" w:line="240" w:lineRule="auto"/>
        <w:jc w:val="center"/>
      </w:pPr>
      <w:r>
        <w:rPr>
          <w:noProof/>
        </w:rPr>
        <mc:AlternateContent>
          <mc:Choice Requires="wpg">
            <w:drawing>
              <wp:anchor distT="0" distB="0" distL="114300" distR="114300" simplePos="0" relativeHeight="252071424" behindDoc="0" locked="0" layoutInCell="1" allowOverlap="1" wp14:anchorId="02E4E70C" wp14:editId="22805662">
                <wp:simplePos x="0" y="0"/>
                <wp:positionH relativeFrom="column">
                  <wp:posOffset>1243965</wp:posOffset>
                </wp:positionH>
                <wp:positionV relativeFrom="paragraph">
                  <wp:posOffset>2724785</wp:posOffset>
                </wp:positionV>
                <wp:extent cx="3514725" cy="314325"/>
                <wp:effectExtent l="0" t="0" r="9525" b="0"/>
                <wp:wrapNone/>
                <wp:docPr id="291" name="291 Grupo"/>
                <wp:cNvGraphicFramePr/>
                <a:graphic xmlns:a="http://schemas.openxmlformats.org/drawingml/2006/main">
                  <a:graphicData uri="http://schemas.microsoft.com/office/word/2010/wordprocessingGroup">
                    <wpg:wgp>
                      <wpg:cNvGrpSpPr/>
                      <wpg:grpSpPr>
                        <a:xfrm>
                          <a:off x="0" y="0"/>
                          <a:ext cx="3514725" cy="314325"/>
                          <a:chOff x="0" y="0"/>
                          <a:chExt cx="3514725" cy="314325"/>
                        </a:xfrm>
                      </wpg:grpSpPr>
                      <wpg:grpSp>
                        <wpg:cNvPr id="292" name="292 Grupo"/>
                        <wpg:cNvGrpSpPr/>
                        <wpg:grpSpPr>
                          <a:xfrm>
                            <a:off x="962025" y="0"/>
                            <a:ext cx="723900" cy="314325"/>
                            <a:chOff x="0" y="0"/>
                            <a:chExt cx="723900" cy="314325"/>
                          </a:xfrm>
                        </wpg:grpSpPr>
                        <wps:wsp>
                          <wps:cNvPr id="293"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24</w:t>
                                </w:r>
                                <w:r w:rsidRPr="00A64C4B">
                                  <w:rPr>
                                    <w:b/>
                                    <w:color w:val="1F497D" w:themeColor="text2"/>
                                  </w:rPr>
                                  <w:t>%</w:t>
                                </w:r>
                              </w:p>
                            </w:txbxContent>
                          </wps:txbx>
                          <wps:bodyPr rot="0" vert="horz" wrap="square" lIns="91440" tIns="45720" rIns="91440" bIns="45720" anchor="t" anchorCtr="0">
                            <a:noAutofit/>
                          </wps:bodyPr>
                        </wps:wsp>
                        <wps:wsp>
                          <wps:cNvPr id="294" name="294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295 Grupo"/>
                        <wpg:cNvGrpSpPr/>
                        <wpg:grpSpPr>
                          <a:xfrm>
                            <a:off x="1914525" y="0"/>
                            <a:ext cx="723900" cy="314325"/>
                            <a:chOff x="0" y="0"/>
                            <a:chExt cx="723900" cy="314325"/>
                          </a:xfrm>
                        </wpg:grpSpPr>
                        <wps:wsp>
                          <wps:cNvPr id="296"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-8</w:t>
                                </w:r>
                                <w:r w:rsidRPr="00A64C4B">
                                  <w:rPr>
                                    <w:b/>
                                    <w:color w:val="1F497D" w:themeColor="text2"/>
                                  </w:rPr>
                                  <w:t>%</w:t>
                                </w:r>
                              </w:p>
                            </w:txbxContent>
                          </wps:txbx>
                          <wps:bodyPr rot="0" vert="horz" wrap="square" lIns="91440" tIns="45720" rIns="91440" bIns="45720" anchor="t" anchorCtr="0">
                            <a:noAutofit/>
                          </wps:bodyPr>
                        </wps:wsp>
                        <wps:wsp>
                          <wps:cNvPr id="297" name="297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298 Grupo"/>
                        <wpg:cNvGrpSpPr/>
                        <wpg:grpSpPr>
                          <a:xfrm>
                            <a:off x="2790825" y="0"/>
                            <a:ext cx="723900" cy="314325"/>
                            <a:chOff x="0" y="0"/>
                            <a:chExt cx="723900" cy="314325"/>
                          </a:xfrm>
                        </wpg:grpSpPr>
                        <wps:wsp>
                          <wps:cNvPr id="299"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-26</w:t>
                                </w:r>
                                <w:r w:rsidRPr="00A64C4B">
                                  <w:rPr>
                                    <w:b/>
                                    <w:color w:val="1F497D" w:themeColor="text2"/>
                                  </w:rPr>
                                  <w:t>%</w:t>
                                </w:r>
                              </w:p>
                            </w:txbxContent>
                          </wps:txbx>
                          <wps:bodyPr rot="0" vert="horz" wrap="square" lIns="91440" tIns="45720" rIns="91440" bIns="45720" anchor="t" anchorCtr="0">
                            <a:noAutofit/>
                          </wps:bodyPr>
                        </wps:wsp>
                        <wps:wsp>
                          <wps:cNvPr id="300" name="300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301 Grupo"/>
                        <wpg:cNvGrpSpPr/>
                        <wpg:grpSpPr>
                          <a:xfrm>
                            <a:off x="0" y="0"/>
                            <a:ext cx="723900" cy="314325"/>
                            <a:chOff x="0" y="0"/>
                            <a:chExt cx="723900" cy="314325"/>
                          </a:xfrm>
                        </wpg:grpSpPr>
                        <wps:wsp>
                          <wps:cNvPr id="302" name="Cuadro de texto 2"/>
                          <wps:cNvSpPr txBox="1">
                            <a:spLocks noChangeArrowheads="1"/>
                          </wps:cNvSpPr>
                          <wps:spPr bwMode="auto">
                            <a:xfrm>
                              <a:off x="209550" y="47625"/>
                              <a:ext cx="514350" cy="266700"/>
                            </a:xfrm>
                            <a:prstGeom prst="rect">
                              <a:avLst/>
                            </a:prstGeom>
                            <a:noFill/>
                            <a:ln w="9525">
                              <a:noFill/>
                              <a:miter lim="800000"/>
                              <a:headEnd/>
                              <a:tailEnd/>
                            </a:ln>
                          </wps:spPr>
                          <wps:txbx>
                            <w:txbxContent>
                              <w:p w:rsidR="00242988" w:rsidRPr="00A64C4B" w:rsidRDefault="00242988" w:rsidP="00242988">
                                <w:pPr>
                                  <w:rPr>
                                    <w:b/>
                                    <w:color w:val="1F497D" w:themeColor="text2"/>
                                  </w:rPr>
                                </w:pPr>
                                <w:r>
                                  <w:rPr>
                                    <w:b/>
                                    <w:color w:val="1F497D" w:themeColor="text2"/>
                                  </w:rPr>
                                  <w:t>46</w:t>
                                </w:r>
                                <w:r w:rsidRPr="00A64C4B">
                                  <w:rPr>
                                    <w:b/>
                                    <w:color w:val="1F497D" w:themeColor="text2"/>
                                  </w:rPr>
                                  <w:t>%</w:t>
                                </w:r>
                              </w:p>
                            </w:txbxContent>
                          </wps:txbx>
                          <wps:bodyPr rot="0" vert="horz" wrap="square" lIns="91440" tIns="45720" rIns="91440" bIns="45720" anchor="t" anchorCtr="0">
                            <a:noAutofit/>
                          </wps:bodyPr>
                        </wps:wsp>
                        <wps:wsp>
                          <wps:cNvPr id="303" name="303 Cerrar llave"/>
                          <wps:cNvSpPr/>
                          <wps:spPr>
                            <a:xfrm rot="5400000">
                              <a:off x="304800" y="-304800"/>
                              <a:ext cx="104775" cy="714375"/>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291 Grupo" o:spid="_x0000_s1055" style="position:absolute;left:0;text-align:left;margin-left:97.95pt;margin-top:214.55pt;width:276.75pt;height:24.75pt;z-index:252071424" coordsize="3514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NudAQAAAMfAAAOAAAAZHJzL2Uyb0RvYy54bWzsWd9v2zYQfh+w/4Hge2P9shUbUQrXbYIB&#10;WRssHfpMU5QlTCI1ko6d/vW7o0Q5SNIO9bJgyJQH5SjySN7dd/eZ1NnbfVOTW6FNpWRGw5OAEiG5&#10;yiu5yejvny/enFJiLJM5q5UUGb0Thr49//mns127EJEqVZ0LTWASaRa7NqOlte1iMjG8FA0zJ6oV&#10;EjoLpRtmoak3k1yzHcze1JMoCGaTndJ5qxUXxsDb910nPXfzF4Xg9lNRGGFJnVHYm3VP7Z5rfE7O&#10;z9hio1lbVrzfBjtiFw2rJCw6TPWeWUa2uno0VVNxrYwq7AlXzUQVRcWFswGsCYMH1lxqtW2dLZvF&#10;btMObgLXPvDT0dPyj7fXmlR5RqN5SIlkDQQJRHKpt61C9+zazQJGXer2pr3W/YtN10KL94Vu8D/Y&#10;QvbOsXeDY8XeEg4v42mYpNGUEg59cZjEIDvP8xLC80iNlx++rzjxy05wd8Nmhsaw68G26GBbdLRt&#10;81kUoBWPDUyjeB4Avn7Uvqf1vmke5Ig5wMD8MxjclKwVDl0GAzy4KvauWm1ZrhXJBbEQSEWiDg5u&#10;NGKB2P07BdENHfJNe6X4H4ZItSqZ3Iil1mpXCpbDNkPUhFgNqhggszA4yXr3q8oBdGxrlZvoAaCi&#10;YD6dgmvB6Uk688DxyAJgxdiLjo9msxSCgEt5fLBFq429FKohKGRUQ0Vwq7DbK2O7oX4Ioliqi6qu&#10;HTZrSXYZnU9hyQc9TWWhaNVVk9HTAP86MKOxH2TulC2r6k6GvdSytx4N7ky3+/XepV3olNEba5Xf&#10;gT+06ooUFFUQSqW/UrKDApVR8+eWaUFJ/YsEn87DJMGK5hrJNI2goe/3rO/3MMlhqoxaSjpxZV0V&#10;7Cxbgu+LyrnjsJN+z4C4bssvAL3EQy+aJ2QltGbg5prdigfIAxd7/KABiJjOb9Okiwe+7QtSHCQQ&#10;JIefN73sIuQRFAZJmvalKQU0gQz930FQtSntO8045g5bPIkjB/VDsI29qwUOruVvooCwH5IGeU6s&#10;ak1uGTAU41xI6/LMwQZGo1oBkBwUA7esI8hvKfbjUVU4DvwR5UHDraykHZSbSir91Op23yU47LQb&#10;7+He2X2A1ABu0/KLChLyihl7zTRQLkQIEf8JHkWtIPFUL1GCOfDU++fNELltVgpiACwIu3MiZpSt&#10;vVho1XyBXxtLzEvo8inFrfaNPqkI/F7hYrl0w4DnW2av5E3LfanEgvN5/4Xptq9KWF8/Kl+QH4Gq&#10;G4vxkOpvU/VAiZgkPTt24v0qD4j3ZD89mhBDKEJYH185I868r0ZGfAlGdMXkiaLxvPnu0/e/zYip&#10;h140T0dGdPw5MuLIiP8GI8JNhWfE06MZMUrnwenrZ8S599XIiC/BiMPJ+39/RozxKNelKYgjI46M&#10;iKfF8YzYnyef84wYB8OFMIhHMyLk62u+L42D4Wp55MKX4MLY3wWOXBgMV/VxEI9cOHLhyIXue8/R&#10;p0N3dwpfWt39f/9VGD/l3m+7u+3Dt+vzvwAAAP//AwBQSwMEFAAGAAgAAAAhACcDXgviAAAACwEA&#10;AA8AAABkcnMvZG93bnJldi54bWxMj01vgkAQhu9N+h8206S3umDxA2QxxrQ9GZNqk8bbCiMQ2VnC&#10;roD/vtNTe3xnnrzzTLoeTSN67FxtSUE4CUAg5baoqVTwdXx/WYJwXlOhG0uo4I4O1tnjQ6qTwg70&#10;if3Bl4JLyCVaQeV9m0jp8gqNdhPbIvHuYjujPceulEWnBy43jZwGwVwaXRNfqHSL2wrz6+FmFHwM&#10;eti8hm/97nrZ3k/H2f57F6JSz0/jZgXC4+j/YPjVZ3XI2Olsb1Q40XCOZzGjCqJpHIJgYhHFEYgz&#10;TxbLOcgslf9/yH4AAAD//wMAUEsBAi0AFAAGAAgAAAAhALaDOJL+AAAA4QEAABMAAAAAAAAAAAAA&#10;AAAAAAAAAFtDb250ZW50X1R5cGVzXS54bWxQSwECLQAUAAYACAAAACEAOP0h/9YAAACUAQAACwAA&#10;AAAAAAAAAAAAAAAvAQAAX3JlbHMvLnJlbHNQSwECLQAUAAYACAAAACEAEH1DbnQEAAADHwAADgAA&#10;AAAAAAAAAAAAAAAuAgAAZHJzL2Uyb0RvYy54bWxQSwECLQAUAAYACAAAACEAJwNeC+IAAAALAQAA&#10;DwAAAAAAAAAAAAAAAADOBgAAZHJzL2Rvd25yZXYueG1sUEsFBgAAAAAEAAQA8wAAAN0HAAAAAA==&#10;">
                <v:group id="292 Grupo" o:spid="_x0000_s1056" style="position:absolute;left:9620;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Cuadro de texto 2" o:spid="_x0000_s1057"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242988" w:rsidRPr="00A64C4B" w:rsidRDefault="00242988" w:rsidP="00242988">
                          <w:pPr>
                            <w:rPr>
                              <w:b/>
                              <w:color w:val="1F497D" w:themeColor="text2"/>
                            </w:rPr>
                          </w:pPr>
                          <w:r>
                            <w:rPr>
                              <w:b/>
                              <w:color w:val="1F497D" w:themeColor="text2"/>
                            </w:rPr>
                            <w:t>24</w:t>
                          </w:r>
                          <w:r w:rsidRPr="00A64C4B">
                            <w:rPr>
                              <w:b/>
                              <w:color w:val="1F497D" w:themeColor="text2"/>
                            </w:rPr>
                            <w:t>%</w:t>
                          </w:r>
                        </w:p>
                      </w:txbxContent>
                    </v:textbox>
                  </v:shape>
                  <v:shape id="294 Cerrar llave" o:spid="_x0000_s1058"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u4scA&#10;AADcAAAADwAAAGRycy9kb3ducmV2LnhtbESPQWvCQBSE74X+h+UVvEizqRSNaVYpimAVhVjB6yP7&#10;moRm36bZrcZ/3xWEHoeZ+YbJ5r1pxJk6V1tW8BLFIIgLq2suFRw/V88JCOeRNTaWScGVHMxnjw8Z&#10;ptpeOKfzwZciQNilqKDyvk2ldEVFBl1kW+LgfdnOoA+yK6Xu8BLgppGjOB5LgzWHhQpbWlRUfB9+&#10;jYL9yi7z7U8yuW4+dsOFTE5r2pyUGjz1728gPPX+P3xvr7WC0fQV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7uLHAAAA3AAAAA8AAAAAAAAAAAAAAAAAmAIAAGRy&#10;cy9kb3ducmV2LnhtbFBLBQYAAAAABAAEAPUAAACMAwAAAAA=&#10;" adj="264" strokecolor="#bc4542 [3045]"/>
                </v:group>
                <v:group id="295 Grupo" o:spid="_x0000_s1059" style="position:absolute;left:19145;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Cuadro de texto 2" o:spid="_x0000_s1060"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242988" w:rsidRPr="00A64C4B" w:rsidRDefault="00242988" w:rsidP="00242988">
                          <w:pPr>
                            <w:rPr>
                              <w:b/>
                              <w:color w:val="1F497D" w:themeColor="text2"/>
                            </w:rPr>
                          </w:pPr>
                          <w:r>
                            <w:rPr>
                              <w:b/>
                              <w:color w:val="1F497D" w:themeColor="text2"/>
                            </w:rPr>
                            <w:t>-8</w:t>
                          </w:r>
                          <w:r w:rsidRPr="00A64C4B">
                            <w:rPr>
                              <w:b/>
                              <w:color w:val="1F497D" w:themeColor="text2"/>
                            </w:rPr>
                            <w:t>%</w:t>
                          </w:r>
                        </w:p>
                      </w:txbxContent>
                    </v:textbox>
                  </v:shape>
                  <v:shape id="297 Cerrar llave" o:spid="_x0000_s1061"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wlcYA&#10;AADcAAAADwAAAGRycy9kb3ducmV2LnhtbESPS4vCQBCE7wv+h6EFL4tO9KDZ6CiiCD5wwQd4bTK9&#10;SdhMT8yMGv/9zoLgsaiqr6jJrDGluFPtCssK+r0IBHFqdcGZgvNp1Y1BOI+ssbRMCp7kYDZtfUww&#10;0fbBB7offSYChF2CCnLvq0RKl+Zk0PVsRRy8H1sb9EHWmdQ1PgLclHIQRUNpsOCwkGNFi5zS3+PN&#10;KPhe2eVhd41Hz+1m/7mQ8WVN24tSnXYzH4Pw1Ph3+NVeawWDrx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wlcYAAADcAAAADwAAAAAAAAAAAAAAAACYAgAAZHJz&#10;L2Rvd25yZXYueG1sUEsFBgAAAAAEAAQA9QAAAIsDAAAAAA==&#10;" adj="264" strokecolor="#bc4542 [3045]"/>
                </v:group>
                <v:group id="298 Grupo" o:spid="_x0000_s1062" style="position:absolute;left:27908;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Cuadro de texto 2" o:spid="_x0000_s1063"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242988" w:rsidRPr="00A64C4B" w:rsidRDefault="00242988" w:rsidP="00242988">
                          <w:pPr>
                            <w:rPr>
                              <w:b/>
                              <w:color w:val="1F497D" w:themeColor="text2"/>
                            </w:rPr>
                          </w:pPr>
                          <w:r>
                            <w:rPr>
                              <w:b/>
                              <w:color w:val="1F497D" w:themeColor="text2"/>
                            </w:rPr>
                            <w:t>-</w:t>
                          </w:r>
                          <w:r>
                            <w:rPr>
                              <w:b/>
                              <w:color w:val="1F497D" w:themeColor="text2"/>
                            </w:rPr>
                            <w:t>26</w:t>
                          </w:r>
                          <w:r w:rsidRPr="00A64C4B">
                            <w:rPr>
                              <w:b/>
                              <w:color w:val="1F497D" w:themeColor="text2"/>
                            </w:rPr>
                            <w:t>%</w:t>
                          </w:r>
                        </w:p>
                      </w:txbxContent>
                    </v:textbox>
                  </v:shape>
                  <v:shape id="300 Cerrar llave" o:spid="_x0000_s1064"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y+8QA&#10;AADcAAAADwAAAGRycy9kb3ducmV2LnhtbERPTWvCQBC9C/6HZYReSt20gg2pq5RIwCoWkhZyHbLT&#10;JDQ7G7Nbjf/ePRQ8Pt73ajOaTpxpcK1lBc/zCARxZXXLtYLvr+wpBuE8ssbOMim4koPNejpZYaLt&#10;hXM6F74WIYRdggoa7/tESlc1ZNDNbU8cuB87GPQBDrXUA15CuOnkSxQtpcGWQ0ODPaUNVb/Fn1Hw&#10;mdltfjjFr9f9x/ExlXG5o32p1MNsfH8D4Wn0d/G/e6cVLKIwP5w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cvvEAAAA3AAAAA8AAAAAAAAAAAAAAAAAmAIAAGRycy9k&#10;b3ducmV2LnhtbFBLBQYAAAAABAAEAPUAAACJAwAAAAA=&#10;" adj="264" strokecolor="#bc4542 [3045]"/>
                </v:group>
                <v:group id="301 Grupo" o:spid="_x0000_s1065" style="position:absolute;width:7239;height:3143" coordsize="7239,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Cuadro de texto 2" o:spid="_x0000_s1066" type="#_x0000_t202" style="position:absolute;left:2095;top:476;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42988" w:rsidRPr="00A64C4B" w:rsidRDefault="00242988" w:rsidP="00242988">
                          <w:pPr>
                            <w:rPr>
                              <w:b/>
                              <w:color w:val="1F497D" w:themeColor="text2"/>
                            </w:rPr>
                          </w:pPr>
                          <w:r>
                            <w:rPr>
                              <w:b/>
                              <w:color w:val="1F497D" w:themeColor="text2"/>
                            </w:rPr>
                            <w:t>46</w:t>
                          </w:r>
                          <w:r w:rsidRPr="00A64C4B">
                            <w:rPr>
                              <w:b/>
                              <w:color w:val="1F497D" w:themeColor="text2"/>
                            </w:rPr>
                            <w:t>%</w:t>
                          </w:r>
                        </w:p>
                      </w:txbxContent>
                    </v:textbox>
                  </v:shape>
                  <v:shape id="303 Cerrar llave" o:spid="_x0000_s1067" type="#_x0000_t88" style="position:absolute;left:3048;top:-3048;width:1047;height:7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sjMYA&#10;AADcAAAADwAAAGRycy9kb3ducmV2LnhtbESPQWvCQBSE70L/w/IKvUjdtEIboptQIgGrWNAKXh/Z&#10;1yQ0+zZmtxr/vVsQPA4z8w0zzwbTihP1rrGs4GUSgSAurW64UrD/Lp5jEM4ja2wtk4ILOcjSh9Ec&#10;E23PvKXTzlciQNglqKD2vkukdGVNBt3EdsTB+7G9QR9kX0nd4znATStfo+hNGmw4LNTYUV5T+bv7&#10;Mwq+CrvYro/x+2X1uRnnMj4saXVQ6ulx+JiB8DT4e/jWXmoF02gK/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nsjMYAAADcAAAADwAAAAAAAAAAAAAAAACYAgAAZHJz&#10;L2Rvd25yZXYueG1sUEsFBgAAAAAEAAQA9QAAAIsDAAAAAA==&#10;" adj="264" strokecolor="#bc4542 [3045]"/>
                </v:group>
              </v:group>
            </w:pict>
          </mc:Fallback>
        </mc:AlternateContent>
      </w:r>
      <w:r w:rsidR="007909C8" w:rsidRPr="007909C8">
        <w:rPr>
          <w:noProof/>
        </w:rPr>
        <w:drawing>
          <wp:inline distT="0" distB="0" distL="0" distR="0" wp14:anchorId="77AF994E" wp14:editId="26993368">
            <wp:extent cx="5612130" cy="30359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035935"/>
                    </a:xfrm>
                    <a:prstGeom prst="rect">
                      <a:avLst/>
                    </a:prstGeom>
                  </pic:spPr>
                </pic:pic>
              </a:graphicData>
            </a:graphic>
          </wp:inline>
        </w:drawing>
      </w:r>
    </w:p>
    <w:p w:rsidR="00242988" w:rsidRDefault="00242988" w:rsidP="00307147">
      <w:pPr>
        <w:spacing w:after="0" w:line="240" w:lineRule="auto"/>
        <w:jc w:val="center"/>
      </w:pPr>
    </w:p>
    <w:p w:rsidR="00104F08" w:rsidRPr="00B26591" w:rsidRDefault="00104F08" w:rsidP="00104F08">
      <w:pPr>
        <w:shd w:val="clear" w:color="auto" w:fill="00B0F0"/>
        <w:spacing w:after="0" w:line="240" w:lineRule="auto"/>
        <w:jc w:val="center"/>
        <w:rPr>
          <w:b/>
          <w:color w:val="FFFFFF" w:themeColor="background1"/>
          <w:sz w:val="24"/>
        </w:rPr>
      </w:pPr>
      <w:r w:rsidRPr="00B26591">
        <w:rPr>
          <w:b/>
          <w:color w:val="FFFFFF" w:themeColor="background1"/>
          <w:sz w:val="24"/>
        </w:rPr>
        <w:lastRenderedPageBreak/>
        <w:t>VENTAS</w:t>
      </w:r>
      <w:r w:rsidR="00FB681F">
        <w:rPr>
          <w:b/>
          <w:color w:val="FFFFFF" w:themeColor="background1"/>
          <w:sz w:val="24"/>
        </w:rPr>
        <w:t xml:space="preserve"> RETAIL</w:t>
      </w:r>
      <w:r w:rsidRPr="00B26591">
        <w:rPr>
          <w:b/>
          <w:color w:val="FFFFFF" w:themeColor="background1"/>
          <w:sz w:val="24"/>
        </w:rPr>
        <w:t xml:space="preserve"> DEL MERCADO DE VEHÍCULOS LIVIANOS Y MEDIANOS </w:t>
      </w:r>
      <w:r w:rsidR="00982EA8" w:rsidRPr="00B26591">
        <w:rPr>
          <w:b/>
          <w:color w:val="FFFFFF" w:themeColor="background1"/>
          <w:sz w:val="24"/>
        </w:rPr>
        <w:t>JUNIO</w:t>
      </w:r>
      <w:r w:rsidRPr="00B26591">
        <w:rPr>
          <w:b/>
          <w:color w:val="FFFFFF" w:themeColor="background1"/>
          <w:sz w:val="24"/>
        </w:rPr>
        <w:t xml:space="preserve"> 2014</w:t>
      </w:r>
    </w:p>
    <w:p w:rsidR="00104F08" w:rsidRPr="00307147" w:rsidRDefault="00104F08" w:rsidP="009936C0">
      <w:pPr>
        <w:spacing w:after="0" w:line="240" w:lineRule="auto"/>
        <w:rPr>
          <w:highlight w:val="yellow"/>
        </w:rPr>
      </w:pPr>
    </w:p>
    <w:p w:rsidR="00AD2AB5" w:rsidRPr="00AD2AB5" w:rsidRDefault="00AD2AB5" w:rsidP="00AD2AB5">
      <w:pPr>
        <w:jc w:val="both"/>
        <w:rPr>
          <w:rFonts w:eastAsia="Times New Roman"/>
        </w:rPr>
      </w:pPr>
      <w:r w:rsidRPr="00AD2AB5">
        <w:rPr>
          <w:rFonts w:eastAsia="Times New Roman"/>
        </w:rPr>
        <w:t xml:space="preserve">Durante junio de 2014, se comercializaron 25.797 unidades de vehículos livianos y medianos en Chile, lo que representa una baja de 9% si se compara con el mismo mes </w:t>
      </w:r>
      <w:r w:rsidR="007909C8" w:rsidRPr="00AD2AB5">
        <w:rPr>
          <w:rFonts w:eastAsia="Times New Roman"/>
        </w:rPr>
        <w:t>del</w:t>
      </w:r>
      <w:r w:rsidR="007909C8">
        <w:rPr>
          <w:rFonts w:eastAsia="Times New Roman"/>
        </w:rPr>
        <w:t xml:space="preserve"> año</w:t>
      </w:r>
      <w:r w:rsidRPr="00AD2AB5">
        <w:rPr>
          <w:rFonts w:eastAsia="Times New Roman"/>
        </w:rPr>
        <w:t xml:space="preserve">2013. </w:t>
      </w:r>
    </w:p>
    <w:p w:rsidR="00AD2AB5" w:rsidRPr="00AD2AB5" w:rsidRDefault="00AD2AB5" w:rsidP="00AD2AB5">
      <w:pPr>
        <w:jc w:val="both"/>
        <w:rPr>
          <w:rFonts w:eastAsia="Times New Roman"/>
        </w:rPr>
      </w:pPr>
      <w:r w:rsidRPr="00AD2AB5">
        <w:rPr>
          <w:rFonts w:eastAsia="Times New Roman"/>
        </w:rPr>
        <w:t>Tomando en cuenta esta cifra, las ventas acumuladas a junio del presente año alcanzan un total de 165.525 unidades, con una baja de 9,3%.</w:t>
      </w:r>
    </w:p>
    <w:p w:rsidR="00AD2AB5" w:rsidRPr="00AD2AB5" w:rsidRDefault="00AD2AB5" w:rsidP="00AD2AB5">
      <w:pPr>
        <w:jc w:val="both"/>
        <w:rPr>
          <w:rFonts w:eastAsia="Times New Roman"/>
        </w:rPr>
      </w:pPr>
      <w:r w:rsidRPr="00AD2AB5">
        <w:rPr>
          <w:rFonts w:eastAsia="Times New Roman"/>
        </w:rPr>
        <w:t xml:space="preserve">Aunque se registró un alza en las ventas en comparación al mes anterior, esta tendencia se ha presentado desde febrero, y fundamentalmente se debe al bajo desempeño de la economía, como también la incertidumbre que genera en términos globales la discusión de la Reforma Tributaria, en especial de aquellos impuestos que se le establecerán al sector automotor. Todo lo anterior influye en las decisiones de compra de los consumidores, de bienes de inversión como el automóvil. </w:t>
      </w:r>
    </w:p>
    <w:p w:rsidR="00494F41" w:rsidRPr="00307147" w:rsidRDefault="00494F41" w:rsidP="009936C0">
      <w:pPr>
        <w:spacing w:after="0" w:line="240" w:lineRule="auto"/>
        <w:jc w:val="both"/>
        <w:rPr>
          <w:highlight w:val="yellow"/>
        </w:rPr>
      </w:pPr>
    </w:p>
    <w:p w:rsidR="00934871" w:rsidRPr="00AE3F88" w:rsidRDefault="00634B7B" w:rsidP="005B758D">
      <w:pPr>
        <w:spacing w:after="0" w:line="240" w:lineRule="auto"/>
        <w:jc w:val="center"/>
      </w:pPr>
      <w:r>
        <w:rPr>
          <w:noProof/>
        </w:rPr>
        <w:drawing>
          <wp:inline distT="0" distB="0" distL="0" distR="0" wp14:anchorId="76764726">
            <wp:extent cx="5536237" cy="2741714"/>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661" cy="2742915"/>
                    </a:xfrm>
                    <a:prstGeom prst="rect">
                      <a:avLst/>
                    </a:prstGeom>
                    <a:noFill/>
                  </pic:spPr>
                </pic:pic>
              </a:graphicData>
            </a:graphic>
          </wp:inline>
        </w:drawing>
      </w:r>
      <w:r w:rsidR="000B0AD5" w:rsidRPr="00AE3F88">
        <w:tab/>
      </w:r>
    </w:p>
    <w:p w:rsidR="00C24B0B" w:rsidRDefault="00C24B0B" w:rsidP="008E4D5C">
      <w:pPr>
        <w:spacing w:after="0" w:line="240" w:lineRule="auto"/>
        <w:jc w:val="center"/>
        <w:rPr>
          <w:highlight w:val="yellow"/>
        </w:rPr>
      </w:pPr>
    </w:p>
    <w:p w:rsidR="00852CEB" w:rsidRPr="00FB681F" w:rsidRDefault="00FB681F" w:rsidP="008E4D5C">
      <w:pPr>
        <w:spacing w:after="0" w:line="240" w:lineRule="auto"/>
        <w:jc w:val="center"/>
        <w:rPr>
          <w:b/>
          <w:sz w:val="32"/>
        </w:rPr>
      </w:pPr>
      <w:r w:rsidRPr="00FB681F">
        <w:rPr>
          <w:b/>
          <w:sz w:val="32"/>
        </w:rPr>
        <w:t>Evolución</w:t>
      </w:r>
      <w:r>
        <w:rPr>
          <w:b/>
          <w:sz w:val="32"/>
        </w:rPr>
        <w:t xml:space="preserve"> </w:t>
      </w:r>
      <w:r w:rsidRPr="00FB681F">
        <w:rPr>
          <w:b/>
          <w:sz w:val="32"/>
        </w:rPr>
        <w:t xml:space="preserve">de las Ventas Retail </w:t>
      </w:r>
    </w:p>
    <w:p w:rsidR="00FB681F" w:rsidRPr="00FB681F" w:rsidRDefault="00FB681F" w:rsidP="008E4D5C">
      <w:pPr>
        <w:spacing w:after="0" w:line="240" w:lineRule="auto"/>
        <w:jc w:val="center"/>
        <w:rPr>
          <w:b/>
          <w:sz w:val="24"/>
        </w:rPr>
      </w:pPr>
      <w:r w:rsidRPr="00FB681F">
        <w:rPr>
          <w:b/>
          <w:sz w:val="24"/>
        </w:rPr>
        <w:t>Mercado de Livianos y Medianos</w:t>
      </w:r>
    </w:p>
    <w:p w:rsidR="00852CEB" w:rsidRPr="00FB681F" w:rsidRDefault="00852CEB" w:rsidP="008E4D5C">
      <w:pPr>
        <w:spacing w:after="0" w:line="240" w:lineRule="auto"/>
        <w:jc w:val="center"/>
      </w:pPr>
    </w:p>
    <w:p w:rsidR="000033EE" w:rsidRDefault="00AD0568" w:rsidP="00700729">
      <w:pPr>
        <w:spacing w:after="0" w:line="240" w:lineRule="auto"/>
        <w:jc w:val="center"/>
        <w:rPr>
          <w:highlight w:val="yellow"/>
        </w:rPr>
      </w:pPr>
      <w:r w:rsidRPr="00AD0568">
        <w:rPr>
          <w:noProof/>
        </w:rPr>
        <w:drawing>
          <wp:inline distT="0" distB="0" distL="0" distR="0" wp14:anchorId="7751692C" wp14:editId="093CB8B2">
            <wp:extent cx="5458691" cy="1452686"/>
            <wp:effectExtent l="19050" t="19050" r="889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73923" cy="1456740"/>
                    </a:xfrm>
                    <a:prstGeom prst="rect">
                      <a:avLst/>
                    </a:prstGeom>
                    <a:ln>
                      <a:solidFill>
                        <a:schemeClr val="tx1"/>
                      </a:solidFill>
                    </a:ln>
                  </pic:spPr>
                </pic:pic>
              </a:graphicData>
            </a:graphic>
          </wp:inline>
        </w:drawing>
      </w:r>
    </w:p>
    <w:p w:rsidR="00852CEB" w:rsidRDefault="00852CEB" w:rsidP="00700729">
      <w:pPr>
        <w:spacing w:after="0" w:line="240" w:lineRule="auto"/>
        <w:jc w:val="center"/>
        <w:rPr>
          <w:highlight w:val="yellow"/>
        </w:rPr>
      </w:pPr>
    </w:p>
    <w:p w:rsidR="00852CEB" w:rsidRDefault="00852CEB" w:rsidP="00700729">
      <w:pPr>
        <w:spacing w:after="0" w:line="240" w:lineRule="auto"/>
        <w:jc w:val="center"/>
        <w:rPr>
          <w:highlight w:val="yellow"/>
        </w:rPr>
      </w:pPr>
    </w:p>
    <w:p w:rsidR="00852CEB" w:rsidRDefault="00852CEB" w:rsidP="00700729">
      <w:pPr>
        <w:spacing w:after="0" w:line="240" w:lineRule="auto"/>
        <w:jc w:val="center"/>
        <w:rPr>
          <w:highlight w:val="yellow"/>
        </w:rPr>
      </w:pPr>
    </w:p>
    <w:p w:rsidR="00852CEB" w:rsidRDefault="00852CEB" w:rsidP="00700729">
      <w:pPr>
        <w:spacing w:after="0" w:line="240" w:lineRule="auto"/>
        <w:jc w:val="center"/>
        <w:rPr>
          <w:highlight w:val="yellow"/>
        </w:rPr>
      </w:pPr>
    </w:p>
    <w:p w:rsidR="00852CEB" w:rsidRDefault="00852CEB" w:rsidP="00700729">
      <w:pPr>
        <w:spacing w:after="0" w:line="240" w:lineRule="auto"/>
        <w:jc w:val="center"/>
        <w:rPr>
          <w:highlight w:val="yellow"/>
        </w:rPr>
      </w:pPr>
    </w:p>
    <w:p w:rsidR="00852CEB" w:rsidRDefault="00852CEB" w:rsidP="00700729">
      <w:pPr>
        <w:spacing w:after="0" w:line="240" w:lineRule="auto"/>
        <w:jc w:val="center"/>
        <w:rPr>
          <w:highlight w:val="yellow"/>
        </w:rPr>
      </w:pPr>
    </w:p>
    <w:p w:rsidR="00852CEB" w:rsidRDefault="00852CEB" w:rsidP="00700729">
      <w:pPr>
        <w:spacing w:after="0" w:line="240" w:lineRule="auto"/>
        <w:jc w:val="center"/>
      </w:pPr>
    </w:p>
    <w:p w:rsidR="00852CEB" w:rsidRDefault="00AD0568" w:rsidP="00700729">
      <w:pPr>
        <w:spacing w:after="0" w:line="240" w:lineRule="auto"/>
        <w:jc w:val="center"/>
      </w:pPr>
      <w:r w:rsidRPr="00AD0568">
        <w:rPr>
          <w:noProof/>
        </w:rPr>
        <w:drawing>
          <wp:inline distT="0" distB="0" distL="0" distR="0" wp14:anchorId="4CA7EE87" wp14:editId="61769140">
            <wp:extent cx="5612130" cy="2532212"/>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532212"/>
                    </a:xfrm>
                    <a:prstGeom prst="rect">
                      <a:avLst/>
                    </a:prstGeom>
                    <a:noFill/>
                    <a:ln>
                      <a:noFill/>
                    </a:ln>
                  </pic:spPr>
                </pic:pic>
              </a:graphicData>
            </a:graphic>
          </wp:inline>
        </w:drawing>
      </w:r>
    </w:p>
    <w:p w:rsidR="00852CEB" w:rsidRDefault="00852CEB" w:rsidP="00700729">
      <w:pPr>
        <w:spacing w:after="0" w:line="240" w:lineRule="auto"/>
        <w:jc w:val="center"/>
      </w:pPr>
    </w:p>
    <w:p w:rsidR="00FB681F" w:rsidRPr="00FB681F" w:rsidRDefault="00FB681F" w:rsidP="00FB681F">
      <w:pPr>
        <w:spacing w:after="0" w:line="240" w:lineRule="auto"/>
        <w:jc w:val="center"/>
        <w:rPr>
          <w:b/>
          <w:sz w:val="32"/>
        </w:rPr>
      </w:pPr>
      <w:r w:rsidRPr="00FB681F">
        <w:rPr>
          <w:b/>
          <w:sz w:val="32"/>
        </w:rPr>
        <w:t>Evolución</w:t>
      </w:r>
      <w:r>
        <w:rPr>
          <w:b/>
          <w:sz w:val="32"/>
        </w:rPr>
        <w:t xml:space="preserve"> trimestral </w:t>
      </w:r>
      <w:r w:rsidRPr="00FB681F">
        <w:rPr>
          <w:b/>
          <w:sz w:val="32"/>
        </w:rPr>
        <w:t xml:space="preserve">de las Ventas Retail </w:t>
      </w:r>
    </w:p>
    <w:p w:rsidR="00FB681F" w:rsidRPr="00FB681F" w:rsidRDefault="00FB681F" w:rsidP="00FB681F">
      <w:pPr>
        <w:spacing w:after="0" w:line="240" w:lineRule="auto"/>
        <w:jc w:val="center"/>
        <w:rPr>
          <w:b/>
          <w:sz w:val="24"/>
        </w:rPr>
      </w:pPr>
      <w:r w:rsidRPr="00FB681F">
        <w:rPr>
          <w:b/>
          <w:sz w:val="24"/>
        </w:rPr>
        <w:t>Mercado de Livianos y Medianos</w:t>
      </w:r>
    </w:p>
    <w:p w:rsidR="00FB681F" w:rsidRDefault="00FB681F" w:rsidP="00700729">
      <w:pPr>
        <w:spacing w:after="0" w:line="240" w:lineRule="auto"/>
        <w:jc w:val="center"/>
      </w:pPr>
    </w:p>
    <w:p w:rsidR="00852CEB" w:rsidRDefault="007909C8" w:rsidP="005E60E7">
      <w:pPr>
        <w:spacing w:after="0" w:line="240" w:lineRule="auto"/>
      </w:pPr>
      <w:r w:rsidRPr="007909C8">
        <w:rPr>
          <w:noProof/>
        </w:rPr>
        <w:drawing>
          <wp:inline distT="0" distB="0" distL="0" distR="0" wp14:anchorId="48DAC023" wp14:editId="0B09CEE4">
            <wp:extent cx="3895725" cy="169545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21736" cy="1706770"/>
                    </a:xfrm>
                    <a:prstGeom prst="rect">
                      <a:avLst/>
                    </a:prstGeom>
                    <a:ln>
                      <a:solidFill>
                        <a:schemeClr val="tx1"/>
                      </a:solidFill>
                    </a:ln>
                  </pic:spPr>
                </pic:pic>
              </a:graphicData>
            </a:graphic>
          </wp:inline>
        </w:drawing>
      </w:r>
      <w:r w:rsidRPr="007909C8">
        <w:rPr>
          <w:noProof/>
        </w:rPr>
        <w:drawing>
          <wp:inline distT="0" distB="0" distL="0" distR="0" wp14:anchorId="5D552D4B" wp14:editId="27B77867">
            <wp:extent cx="1400175" cy="1689313"/>
            <wp:effectExtent l="19050" t="19050" r="9525"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02402" cy="1692000"/>
                    </a:xfrm>
                    <a:prstGeom prst="rect">
                      <a:avLst/>
                    </a:prstGeom>
                    <a:ln>
                      <a:solidFill>
                        <a:schemeClr val="tx1"/>
                      </a:solidFill>
                    </a:ln>
                  </pic:spPr>
                </pic:pic>
              </a:graphicData>
            </a:graphic>
          </wp:inline>
        </w:drawing>
      </w:r>
    </w:p>
    <w:p w:rsidR="00852CEB" w:rsidRDefault="00852CEB" w:rsidP="009936C0">
      <w:pPr>
        <w:spacing w:after="0" w:line="240" w:lineRule="auto"/>
        <w:rPr>
          <w:highlight w:val="yellow"/>
        </w:rPr>
      </w:pPr>
    </w:p>
    <w:p w:rsidR="00852CEB" w:rsidRDefault="00852CEB" w:rsidP="009936C0">
      <w:pPr>
        <w:spacing w:after="0" w:line="240" w:lineRule="auto"/>
        <w:rPr>
          <w:highlight w:val="yellow"/>
        </w:rPr>
      </w:pPr>
    </w:p>
    <w:p w:rsidR="00852CEB" w:rsidRDefault="00AD0568" w:rsidP="009936C0">
      <w:pPr>
        <w:spacing w:after="0" w:line="240" w:lineRule="auto"/>
        <w:rPr>
          <w:highlight w:val="yellow"/>
        </w:rPr>
      </w:pPr>
      <w:r w:rsidRPr="00AD0568">
        <w:rPr>
          <w:noProof/>
        </w:rPr>
        <w:drawing>
          <wp:inline distT="0" distB="0" distL="0" distR="0" wp14:anchorId="4D7FAF63" wp14:editId="36783FF5">
            <wp:extent cx="5612130" cy="285912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859123"/>
                    </a:xfrm>
                    <a:prstGeom prst="rect">
                      <a:avLst/>
                    </a:prstGeom>
                    <a:noFill/>
                    <a:ln>
                      <a:noFill/>
                    </a:ln>
                  </pic:spPr>
                </pic:pic>
              </a:graphicData>
            </a:graphic>
          </wp:inline>
        </w:drawing>
      </w:r>
    </w:p>
    <w:p w:rsidR="00852CEB" w:rsidRDefault="00852CEB" w:rsidP="009936C0">
      <w:pPr>
        <w:spacing w:after="0" w:line="240" w:lineRule="auto"/>
        <w:rPr>
          <w:highlight w:val="yellow"/>
        </w:rPr>
      </w:pPr>
    </w:p>
    <w:p w:rsidR="00852CEB" w:rsidRDefault="00852CEB" w:rsidP="009936C0">
      <w:pPr>
        <w:spacing w:after="0" w:line="240" w:lineRule="auto"/>
        <w:rPr>
          <w:highlight w:val="yellow"/>
        </w:rPr>
      </w:pPr>
    </w:p>
    <w:p w:rsidR="00DA1F28" w:rsidRPr="008E0902" w:rsidRDefault="00DA1F28" w:rsidP="009936C0">
      <w:pPr>
        <w:shd w:val="clear" w:color="auto" w:fill="00B0F0"/>
        <w:spacing w:after="0" w:line="240" w:lineRule="auto"/>
        <w:jc w:val="center"/>
        <w:rPr>
          <w:b/>
          <w:color w:val="FFFFFF" w:themeColor="background1"/>
          <w:sz w:val="24"/>
        </w:rPr>
      </w:pPr>
      <w:r w:rsidRPr="008E0902">
        <w:rPr>
          <w:b/>
          <w:color w:val="FFFFFF" w:themeColor="background1"/>
          <w:sz w:val="24"/>
        </w:rPr>
        <w:lastRenderedPageBreak/>
        <w:t xml:space="preserve">MERCADO DE VEHÍCULOS LIVIANOS VENTAS </w:t>
      </w:r>
      <w:r w:rsidR="00FB681F">
        <w:rPr>
          <w:b/>
          <w:color w:val="FFFFFF" w:themeColor="background1"/>
          <w:sz w:val="24"/>
        </w:rPr>
        <w:t xml:space="preserve">RETAIL </w:t>
      </w:r>
      <w:r w:rsidR="00074258" w:rsidRPr="008E0902">
        <w:rPr>
          <w:b/>
          <w:color w:val="FFFFFF" w:themeColor="background1"/>
          <w:sz w:val="24"/>
        </w:rPr>
        <w:t>JUNIO</w:t>
      </w:r>
      <w:r w:rsidR="00364B15" w:rsidRPr="008E0902">
        <w:rPr>
          <w:b/>
          <w:color w:val="FFFFFF" w:themeColor="background1"/>
          <w:sz w:val="24"/>
        </w:rPr>
        <w:t xml:space="preserve"> </w:t>
      </w:r>
      <w:r w:rsidRPr="008E0902">
        <w:rPr>
          <w:b/>
          <w:color w:val="FFFFFF" w:themeColor="background1"/>
          <w:sz w:val="24"/>
        </w:rPr>
        <w:t xml:space="preserve">2014 </w:t>
      </w:r>
    </w:p>
    <w:p w:rsidR="00DA1F28" w:rsidRPr="00307147" w:rsidRDefault="00DA1F28" w:rsidP="009936C0">
      <w:pPr>
        <w:spacing w:after="0" w:line="240" w:lineRule="auto"/>
        <w:rPr>
          <w:sz w:val="10"/>
          <w:highlight w:val="yellow"/>
        </w:rPr>
      </w:pPr>
    </w:p>
    <w:tbl>
      <w:tblPr>
        <w:tblW w:w="8946" w:type="dxa"/>
        <w:tblInd w:w="55" w:type="dxa"/>
        <w:tblLayout w:type="fixed"/>
        <w:tblCellMar>
          <w:left w:w="70" w:type="dxa"/>
          <w:right w:w="70" w:type="dxa"/>
        </w:tblCellMar>
        <w:tblLook w:val="04A0" w:firstRow="1" w:lastRow="0" w:firstColumn="1" w:lastColumn="0" w:noHBand="0" w:noVBand="1"/>
      </w:tblPr>
      <w:tblGrid>
        <w:gridCol w:w="282"/>
        <w:gridCol w:w="159"/>
        <w:gridCol w:w="1417"/>
        <w:gridCol w:w="142"/>
        <w:gridCol w:w="1417"/>
        <w:gridCol w:w="851"/>
        <w:gridCol w:w="1417"/>
        <w:gridCol w:w="993"/>
        <w:gridCol w:w="1134"/>
        <w:gridCol w:w="1134"/>
      </w:tblGrid>
      <w:tr w:rsidR="00134454" w:rsidRPr="00134454" w:rsidTr="00242988">
        <w:trPr>
          <w:trHeight w:val="186"/>
        </w:trPr>
        <w:tc>
          <w:tcPr>
            <w:tcW w:w="282" w:type="dxa"/>
            <w:tcBorders>
              <w:top w:val="single" w:sz="8" w:space="0" w:color="00B0F0"/>
              <w:left w:val="single" w:sz="8" w:space="0" w:color="00B0F0"/>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 </w:t>
            </w:r>
          </w:p>
        </w:tc>
        <w:tc>
          <w:tcPr>
            <w:tcW w:w="1576" w:type="dxa"/>
            <w:gridSpan w:val="2"/>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MARCA</w:t>
            </w:r>
          </w:p>
        </w:tc>
        <w:tc>
          <w:tcPr>
            <w:tcW w:w="1559" w:type="dxa"/>
            <w:gridSpan w:val="2"/>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PASAJEROS Y SUV</w:t>
            </w:r>
          </w:p>
        </w:tc>
        <w:tc>
          <w:tcPr>
            <w:tcW w:w="851" w:type="dxa"/>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w:t>
            </w:r>
          </w:p>
        </w:tc>
        <w:tc>
          <w:tcPr>
            <w:tcW w:w="1417" w:type="dxa"/>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COMERCIALES</w:t>
            </w:r>
          </w:p>
        </w:tc>
        <w:tc>
          <w:tcPr>
            <w:tcW w:w="993" w:type="dxa"/>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w:t>
            </w:r>
          </w:p>
        </w:tc>
        <w:tc>
          <w:tcPr>
            <w:tcW w:w="1134" w:type="dxa"/>
            <w:tcBorders>
              <w:top w:val="single" w:sz="8" w:space="0" w:color="00B0F0"/>
              <w:left w:val="nil"/>
              <w:bottom w:val="nil"/>
              <w:right w:val="nil"/>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TOTAL</w:t>
            </w:r>
          </w:p>
        </w:tc>
        <w:tc>
          <w:tcPr>
            <w:tcW w:w="1134" w:type="dxa"/>
            <w:tcBorders>
              <w:top w:val="single" w:sz="8" w:space="0" w:color="00B0F0"/>
              <w:left w:val="nil"/>
              <w:bottom w:val="nil"/>
              <w:right w:val="single" w:sz="8" w:space="0" w:color="00B0F0"/>
            </w:tcBorders>
            <w:shd w:val="clear" w:color="000000" w:fill="00B0F0"/>
            <w:noWrap/>
            <w:vAlign w:val="bottom"/>
            <w:hideMark/>
          </w:tcPr>
          <w:p w:rsidR="00134454" w:rsidRPr="00134454" w:rsidRDefault="00134454" w:rsidP="00134454">
            <w:pPr>
              <w:spacing w:after="0" w:line="240" w:lineRule="auto"/>
              <w:jc w:val="center"/>
              <w:rPr>
                <w:rFonts w:ascii="Calibri" w:eastAsia="Times New Roman" w:hAnsi="Calibri" w:cs="Times New Roman"/>
                <w:b/>
                <w:bCs/>
                <w:color w:val="FFFFFF"/>
                <w:sz w:val="18"/>
                <w:szCs w:val="18"/>
              </w:rPr>
            </w:pPr>
            <w:r w:rsidRPr="00134454">
              <w:rPr>
                <w:rFonts w:ascii="Calibri" w:eastAsia="Times New Roman" w:hAnsi="Calibri" w:cs="Times New Roman"/>
                <w:b/>
                <w:bCs/>
                <w:color w:val="FFFFFF"/>
                <w:sz w:val="18"/>
                <w:szCs w:val="18"/>
              </w:rPr>
              <w:t>%</w:t>
            </w:r>
          </w:p>
        </w:tc>
      </w:tr>
      <w:tr w:rsidR="00134454" w:rsidRPr="00134454" w:rsidTr="00242988">
        <w:trPr>
          <w:trHeight w:val="111"/>
        </w:trPr>
        <w:tc>
          <w:tcPr>
            <w:tcW w:w="441" w:type="dxa"/>
            <w:gridSpan w:val="2"/>
            <w:tcBorders>
              <w:top w:val="single" w:sz="12" w:space="0" w:color="00B0F0"/>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w:t>
            </w:r>
          </w:p>
        </w:tc>
        <w:tc>
          <w:tcPr>
            <w:tcW w:w="1559" w:type="dxa"/>
            <w:gridSpan w:val="2"/>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CHEVROLET</w:t>
            </w:r>
          </w:p>
        </w:tc>
        <w:tc>
          <w:tcPr>
            <w:tcW w:w="1417" w:type="dxa"/>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3.057</w:t>
            </w:r>
          </w:p>
        </w:tc>
        <w:tc>
          <w:tcPr>
            <w:tcW w:w="851" w:type="dxa"/>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15,7%</w:t>
            </w:r>
          </w:p>
        </w:tc>
        <w:tc>
          <w:tcPr>
            <w:tcW w:w="1417" w:type="dxa"/>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539</w:t>
            </w:r>
          </w:p>
        </w:tc>
        <w:tc>
          <w:tcPr>
            <w:tcW w:w="993" w:type="dxa"/>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8,6%</w:t>
            </w:r>
          </w:p>
        </w:tc>
        <w:tc>
          <w:tcPr>
            <w:tcW w:w="1134" w:type="dxa"/>
            <w:tcBorders>
              <w:top w:val="single" w:sz="12" w:space="0" w:color="00B0F0"/>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3.596</w:t>
            </w:r>
          </w:p>
        </w:tc>
        <w:tc>
          <w:tcPr>
            <w:tcW w:w="1134" w:type="dxa"/>
            <w:tcBorders>
              <w:top w:val="single" w:sz="12" w:space="0" w:color="00B0F0"/>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13,9%</w:t>
            </w:r>
          </w:p>
        </w:tc>
      </w:tr>
      <w:tr w:rsidR="00134454" w:rsidRPr="00134454" w:rsidTr="00242988">
        <w:trPr>
          <w:trHeight w:val="77"/>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KIA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2.248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11,5%</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302</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4,8%</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2.550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9,9%</w:t>
            </w:r>
          </w:p>
        </w:tc>
      </w:tr>
      <w:tr w:rsidR="00134454" w:rsidRPr="00134454" w:rsidTr="00242988">
        <w:trPr>
          <w:trHeight w:val="13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HYUNDAI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2.156</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193</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2.349</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9,1%</w:t>
            </w:r>
          </w:p>
        </w:tc>
      </w:tr>
      <w:tr w:rsidR="00134454" w:rsidRPr="00134454" w:rsidTr="00242988">
        <w:trPr>
          <w:trHeight w:val="15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NISSAN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1.566</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775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2.341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9,1%</w:t>
            </w:r>
          </w:p>
        </w:tc>
      </w:tr>
      <w:tr w:rsidR="00134454" w:rsidRPr="00134454" w:rsidTr="00242988">
        <w:trPr>
          <w:trHeight w:val="11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SUZUKI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1.516</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7,8%</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28</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1.544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6,0%</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TOYOTA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1.154</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5,9%</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317</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1.471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5,7%</w:t>
            </w:r>
          </w:p>
        </w:tc>
      </w:tr>
      <w:tr w:rsidR="00134454" w:rsidRPr="00134454" w:rsidTr="00242988">
        <w:trPr>
          <w:trHeight w:val="17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MITSUBISHI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379</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1,9%</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861</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13,7%</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1.240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4,8%</w:t>
            </w:r>
          </w:p>
        </w:tc>
      </w:tr>
      <w:tr w:rsidR="00134454" w:rsidRPr="00134454" w:rsidTr="00242988">
        <w:trPr>
          <w:trHeight w:val="120"/>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FORD</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642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3,3%</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350</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5,6%</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992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w:t>
            </w:r>
          </w:p>
        </w:tc>
      </w:tr>
      <w:tr w:rsidR="00134454" w:rsidRPr="00134454" w:rsidTr="00242988">
        <w:trPr>
          <w:trHeight w:val="79"/>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PEUGEOT</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340</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523</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863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3,3%</w:t>
            </w:r>
          </w:p>
        </w:tc>
      </w:tr>
      <w:tr w:rsidR="00134454" w:rsidRPr="00134454" w:rsidTr="00242988">
        <w:trPr>
          <w:trHeight w:val="19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MAZDA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605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740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2,9%</w:t>
            </w:r>
          </w:p>
        </w:tc>
      </w:tr>
      <w:tr w:rsidR="00134454" w:rsidRPr="00134454" w:rsidTr="00242988">
        <w:trPr>
          <w:trHeight w:val="12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GRUPO CHRYSLER</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563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2,9%</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72</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635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r>
      <w:tr w:rsidR="00134454" w:rsidRPr="00134454" w:rsidTr="00242988">
        <w:trPr>
          <w:trHeight w:val="87"/>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SSANGYONG</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424</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6,7%</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632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2,4%</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GREAT WALL</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394</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140</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534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w:t>
            </w:r>
          </w:p>
        </w:tc>
      </w:tr>
      <w:tr w:rsidR="00134454" w:rsidRPr="00134454" w:rsidTr="00242988">
        <w:trPr>
          <w:trHeight w:val="12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SUBARU</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451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451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r>
      <w:tr w:rsidR="00134454" w:rsidRPr="00134454" w:rsidTr="00242988">
        <w:trPr>
          <w:trHeight w:val="95"/>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FIAT</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167</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0,9%</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262</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4,2%</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429</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r>
      <w:tr w:rsidR="00134454" w:rsidRPr="00134454" w:rsidTr="00242988">
        <w:trPr>
          <w:trHeight w:val="70"/>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RENAULT</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335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69</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404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MERCEDES BENZ</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239</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149</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2,4%</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w:t>
            </w:r>
          </w:p>
        </w:tc>
      </w:tr>
      <w:tr w:rsidR="00134454" w:rsidRPr="00134454" w:rsidTr="00242988">
        <w:trPr>
          <w:trHeight w:val="13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CITROEN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156</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w:t>
            </w:r>
          </w:p>
        </w:tc>
      </w:tr>
      <w:tr w:rsidR="00134454" w:rsidRPr="00134454" w:rsidTr="00242988">
        <w:trPr>
          <w:trHeight w:val="9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MAHINDRA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163</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375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w:t>
            </w:r>
          </w:p>
        </w:tc>
      </w:tr>
      <w:tr w:rsidR="00134454" w:rsidRPr="00134454" w:rsidTr="00242988">
        <w:trPr>
          <w:trHeight w:val="6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VOLKSWAGEN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346</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CHERY</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282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282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r>
      <w:tr w:rsidR="00134454" w:rsidRPr="00134454" w:rsidTr="00242988">
        <w:trPr>
          <w:trHeight w:val="11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BMW</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267</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1,4%</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267</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r>
      <w:tr w:rsidR="00134454" w:rsidRPr="00134454" w:rsidTr="00242988">
        <w:trPr>
          <w:trHeight w:val="8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HONDA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217</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r>
      <w:tr w:rsidR="00134454" w:rsidRPr="00134454" w:rsidTr="00242988">
        <w:trPr>
          <w:trHeight w:val="17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JAC</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199</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0,9%</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r>
      <w:tr w:rsidR="00134454" w:rsidRPr="00134454" w:rsidTr="00242988">
        <w:trPr>
          <w:trHeight w:val="13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BYD</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248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248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r>
      <w:tr w:rsidR="00134454" w:rsidRPr="00134454" w:rsidTr="00242988">
        <w:trPr>
          <w:trHeight w:val="9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GEELY</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221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0,9%</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CHANGAN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0,6%</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70</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192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AUDI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174</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0,9%</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r>
      <w:tr w:rsidR="00134454" w:rsidRPr="00134454" w:rsidTr="00242988">
        <w:trPr>
          <w:trHeight w:val="11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VOLVO</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0,8%</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153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0,6%</w:t>
            </w:r>
          </w:p>
        </w:tc>
      </w:tr>
      <w:tr w:rsidR="00134454" w:rsidRPr="00134454" w:rsidTr="00242988">
        <w:trPr>
          <w:trHeight w:val="7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LIFAN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67</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139</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0,5%</w:t>
            </w:r>
          </w:p>
        </w:tc>
      </w:tr>
      <w:tr w:rsidR="00134454" w:rsidRPr="00134454" w:rsidTr="00242988">
        <w:trPr>
          <w:trHeight w:val="193"/>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BRILLIANCE</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137</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137</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0,5%</w:t>
            </w:r>
          </w:p>
        </w:tc>
      </w:tr>
      <w:tr w:rsidR="00134454" w:rsidRPr="00134454" w:rsidTr="00242988">
        <w:trPr>
          <w:trHeight w:val="12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MG</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130</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130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0,5%</w:t>
            </w:r>
          </w:p>
        </w:tc>
      </w:tr>
      <w:tr w:rsidR="00134454" w:rsidRPr="00134454" w:rsidTr="00242988">
        <w:trPr>
          <w:trHeight w:val="8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DAIHATSU</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129</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129</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0,5%</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DFSK</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100</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r>
      <w:tr w:rsidR="00134454" w:rsidRPr="00134454" w:rsidTr="00242988">
        <w:trPr>
          <w:trHeight w:val="14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HAIMA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46</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0,5%</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80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r>
      <w:tr w:rsidR="00134454" w:rsidRPr="00134454" w:rsidTr="00242988">
        <w:trPr>
          <w:trHeight w:val="12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RENAULT SAMSUNG</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75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r>
      <w:tr w:rsidR="00134454" w:rsidRPr="00134454" w:rsidTr="00242988">
        <w:trPr>
          <w:trHeight w:val="67"/>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OPEL</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r>
      <w:tr w:rsidR="00134454" w:rsidRPr="00134454" w:rsidTr="00242988">
        <w:trPr>
          <w:trHeight w:val="170"/>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HAFEI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62</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62</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14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ZNA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9</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49</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0,8%</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89"/>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ZXAUTO</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47</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47</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FOTON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44</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0,7%</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16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LAND ROVER</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44</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11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DFM</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40</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r>
      <w:tr w:rsidR="00134454" w:rsidRPr="00134454" w:rsidTr="00242988">
        <w:trPr>
          <w:trHeight w:val="8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SKODA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8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PORSCHE</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19"/>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MINI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0,2%</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34</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9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GAC GONOW</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28</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FAW</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41"/>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49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JINBEI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0,4%</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1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MAXUS</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20</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7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DONG FENG</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78"/>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LEXUS</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18</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18</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12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TATA</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0,3%</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8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54</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ZOTYE</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16</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55</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GAC MOTOR</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56</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IVECO</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106"/>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57</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ALFA ROMEO</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80"/>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58</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HIGER</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59</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JAGUAR</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14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60</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CHANGHE</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102"/>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61</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LANDWIND</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62</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FERRARI</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3</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164"/>
        </w:trPr>
        <w:tc>
          <w:tcPr>
            <w:tcW w:w="441" w:type="dxa"/>
            <w:gridSpan w:val="2"/>
            <w:tcBorders>
              <w:top w:val="nil"/>
              <w:left w:val="single" w:sz="8" w:space="0" w:color="00B0F0"/>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63</w:t>
            </w:r>
          </w:p>
        </w:tc>
        <w:tc>
          <w:tcPr>
            <w:tcW w:w="1559" w:type="dxa"/>
            <w:gridSpan w:val="2"/>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ASTON MARTIN</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w:t>
            </w:r>
          </w:p>
        </w:tc>
        <w:tc>
          <w:tcPr>
            <w:tcW w:w="851"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417"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 </w:t>
            </w:r>
          </w:p>
        </w:tc>
        <w:tc>
          <w:tcPr>
            <w:tcW w:w="993"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c>
          <w:tcPr>
            <w:tcW w:w="1134" w:type="dxa"/>
            <w:tcBorders>
              <w:top w:val="nil"/>
              <w:left w:val="nil"/>
              <w:bottom w:val="single" w:sz="4"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w:t>
            </w:r>
          </w:p>
        </w:tc>
        <w:tc>
          <w:tcPr>
            <w:tcW w:w="1134" w:type="dxa"/>
            <w:tcBorders>
              <w:top w:val="nil"/>
              <w:left w:val="nil"/>
              <w:bottom w:val="single" w:sz="4"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0,0%</w:t>
            </w:r>
          </w:p>
        </w:tc>
      </w:tr>
      <w:tr w:rsidR="00134454" w:rsidRPr="00134454" w:rsidTr="00242988">
        <w:trPr>
          <w:trHeight w:val="124"/>
        </w:trPr>
        <w:tc>
          <w:tcPr>
            <w:tcW w:w="441" w:type="dxa"/>
            <w:gridSpan w:val="2"/>
            <w:tcBorders>
              <w:top w:val="nil"/>
              <w:left w:val="single" w:sz="8" w:space="0" w:color="00B0F0"/>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64</w:t>
            </w:r>
          </w:p>
        </w:tc>
        <w:tc>
          <w:tcPr>
            <w:tcW w:w="1559" w:type="dxa"/>
            <w:gridSpan w:val="2"/>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rPr>
                <w:rFonts w:ascii="Calibri" w:eastAsia="Times New Roman" w:hAnsi="Calibri" w:cs="Times New Roman"/>
                <w:sz w:val="16"/>
                <w:szCs w:val="14"/>
              </w:rPr>
            </w:pPr>
            <w:r w:rsidRPr="00242988">
              <w:rPr>
                <w:rFonts w:ascii="Calibri" w:eastAsia="Times New Roman" w:hAnsi="Calibri" w:cs="Times New Roman"/>
                <w:sz w:val="16"/>
                <w:szCs w:val="14"/>
              </w:rPr>
              <w:t>OTROS</w:t>
            </w:r>
          </w:p>
        </w:tc>
        <w:tc>
          <w:tcPr>
            <w:tcW w:w="1417" w:type="dxa"/>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12</w:t>
            </w:r>
          </w:p>
        </w:tc>
        <w:tc>
          <w:tcPr>
            <w:tcW w:w="851" w:type="dxa"/>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417" w:type="dxa"/>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5</w:t>
            </w:r>
          </w:p>
        </w:tc>
        <w:tc>
          <w:tcPr>
            <w:tcW w:w="993" w:type="dxa"/>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c>
          <w:tcPr>
            <w:tcW w:w="1134" w:type="dxa"/>
            <w:tcBorders>
              <w:top w:val="nil"/>
              <w:left w:val="nil"/>
              <w:bottom w:val="single" w:sz="8" w:space="0" w:color="00B0F0"/>
              <w:right w:val="single" w:sz="4"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17</w:t>
            </w:r>
          </w:p>
        </w:tc>
        <w:tc>
          <w:tcPr>
            <w:tcW w:w="1134" w:type="dxa"/>
            <w:tcBorders>
              <w:top w:val="nil"/>
              <w:left w:val="nil"/>
              <w:bottom w:val="single" w:sz="8" w:space="0" w:color="00B0F0"/>
              <w:right w:val="single" w:sz="8" w:space="0" w:color="00B0F0"/>
            </w:tcBorders>
            <w:shd w:val="clear" w:color="000000" w:fill="FFFFFF"/>
            <w:noWrap/>
            <w:vAlign w:val="bottom"/>
            <w:hideMark/>
          </w:tcPr>
          <w:p w:rsidR="00134454" w:rsidRPr="00242988" w:rsidRDefault="00134454" w:rsidP="00134454">
            <w:pPr>
              <w:spacing w:after="0" w:line="240" w:lineRule="auto"/>
              <w:jc w:val="center"/>
              <w:rPr>
                <w:rFonts w:ascii="Calibri" w:eastAsia="Times New Roman" w:hAnsi="Calibri" w:cs="Times New Roman"/>
                <w:sz w:val="16"/>
                <w:szCs w:val="14"/>
              </w:rPr>
            </w:pPr>
            <w:r w:rsidRPr="00242988">
              <w:rPr>
                <w:rFonts w:ascii="Calibri" w:eastAsia="Times New Roman" w:hAnsi="Calibri" w:cs="Times New Roman"/>
                <w:sz w:val="16"/>
                <w:szCs w:val="14"/>
              </w:rPr>
              <w:t>0,1%</w:t>
            </w:r>
          </w:p>
        </w:tc>
      </w:tr>
      <w:tr w:rsidR="00134454" w:rsidRPr="00134454" w:rsidTr="008E0902">
        <w:trPr>
          <w:trHeight w:val="122"/>
        </w:trPr>
        <w:tc>
          <w:tcPr>
            <w:tcW w:w="282" w:type="dxa"/>
            <w:tcBorders>
              <w:top w:val="nil"/>
              <w:left w:val="single" w:sz="8" w:space="0" w:color="00B0F0"/>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 </w:t>
            </w:r>
          </w:p>
        </w:tc>
        <w:tc>
          <w:tcPr>
            <w:tcW w:w="1576" w:type="dxa"/>
            <w:gridSpan w:val="2"/>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TOTAL</w:t>
            </w:r>
          </w:p>
        </w:tc>
        <w:tc>
          <w:tcPr>
            <w:tcW w:w="1559" w:type="dxa"/>
            <w:gridSpan w:val="2"/>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19.502</w:t>
            </w:r>
          </w:p>
        </w:tc>
        <w:tc>
          <w:tcPr>
            <w:tcW w:w="851" w:type="dxa"/>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100,0%</w:t>
            </w:r>
          </w:p>
        </w:tc>
        <w:tc>
          <w:tcPr>
            <w:tcW w:w="1417" w:type="dxa"/>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6.295</w:t>
            </w:r>
          </w:p>
        </w:tc>
        <w:tc>
          <w:tcPr>
            <w:tcW w:w="993" w:type="dxa"/>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100,0%</w:t>
            </w:r>
          </w:p>
        </w:tc>
        <w:tc>
          <w:tcPr>
            <w:tcW w:w="1134" w:type="dxa"/>
            <w:tcBorders>
              <w:top w:val="nil"/>
              <w:left w:val="nil"/>
              <w:bottom w:val="single" w:sz="8" w:space="0" w:color="auto"/>
              <w:right w:val="nil"/>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25.797</w:t>
            </w:r>
          </w:p>
        </w:tc>
        <w:tc>
          <w:tcPr>
            <w:tcW w:w="1134" w:type="dxa"/>
            <w:tcBorders>
              <w:top w:val="nil"/>
              <w:left w:val="nil"/>
              <w:bottom w:val="single" w:sz="8" w:space="0" w:color="auto"/>
              <w:right w:val="single" w:sz="8" w:space="0" w:color="auto"/>
            </w:tcBorders>
            <w:shd w:val="clear" w:color="000000" w:fill="00B0F0"/>
            <w:noWrap/>
            <w:vAlign w:val="center"/>
            <w:hideMark/>
          </w:tcPr>
          <w:p w:rsidR="00134454" w:rsidRPr="00134454" w:rsidRDefault="00134454" w:rsidP="00134454">
            <w:pPr>
              <w:spacing w:after="0" w:line="240" w:lineRule="auto"/>
              <w:jc w:val="center"/>
              <w:rPr>
                <w:rFonts w:ascii="Calibri" w:eastAsia="Times New Roman" w:hAnsi="Calibri" w:cs="Times New Roman"/>
                <w:b/>
                <w:bCs/>
                <w:color w:val="FFFFFF"/>
                <w:sz w:val="20"/>
                <w:szCs w:val="20"/>
              </w:rPr>
            </w:pPr>
            <w:r w:rsidRPr="00134454">
              <w:rPr>
                <w:rFonts w:ascii="Calibri" w:eastAsia="Times New Roman" w:hAnsi="Calibri" w:cs="Times New Roman"/>
                <w:b/>
                <w:bCs/>
                <w:color w:val="FFFFFF"/>
                <w:sz w:val="20"/>
                <w:szCs w:val="20"/>
              </w:rPr>
              <w:t>100,0%</w:t>
            </w:r>
          </w:p>
        </w:tc>
      </w:tr>
    </w:tbl>
    <w:p w:rsidR="002B26E0" w:rsidRDefault="002B26E0" w:rsidP="009936C0">
      <w:pPr>
        <w:spacing w:after="0" w:line="240" w:lineRule="auto"/>
        <w:rPr>
          <w:sz w:val="10"/>
          <w:highlight w:val="yellow"/>
        </w:rPr>
      </w:pPr>
    </w:p>
    <w:p w:rsidR="00134454" w:rsidRPr="00307147" w:rsidRDefault="00134454" w:rsidP="009936C0">
      <w:pPr>
        <w:spacing w:after="0" w:line="240" w:lineRule="auto"/>
        <w:rPr>
          <w:sz w:val="10"/>
          <w:highlight w:val="yellow"/>
        </w:rPr>
      </w:pPr>
    </w:p>
    <w:p w:rsidR="00F47EE2" w:rsidRPr="008E0902" w:rsidRDefault="008E0902" w:rsidP="008E0902">
      <w:pPr>
        <w:shd w:val="clear" w:color="auto" w:fill="00B0F0"/>
        <w:spacing w:after="0" w:line="240" w:lineRule="auto"/>
        <w:jc w:val="center"/>
        <w:rPr>
          <w:b/>
          <w:color w:val="FFFFFF" w:themeColor="background1"/>
          <w:sz w:val="24"/>
        </w:rPr>
      </w:pPr>
      <w:r w:rsidRPr="008E0902">
        <w:rPr>
          <w:b/>
          <w:color w:val="FFFFFF" w:themeColor="background1"/>
          <w:sz w:val="24"/>
        </w:rPr>
        <w:t>MERCADO DE VEHÍCULOS LIVIANOS VENTAS</w:t>
      </w:r>
      <w:r w:rsidR="00E95159">
        <w:rPr>
          <w:b/>
          <w:color w:val="FFFFFF" w:themeColor="background1"/>
          <w:sz w:val="24"/>
        </w:rPr>
        <w:t xml:space="preserve"> RETAIL</w:t>
      </w:r>
      <w:r w:rsidRPr="008E0902">
        <w:rPr>
          <w:b/>
          <w:color w:val="FFFFFF" w:themeColor="background1"/>
          <w:sz w:val="24"/>
        </w:rPr>
        <w:t xml:space="preserve"> </w:t>
      </w:r>
      <w:r>
        <w:rPr>
          <w:b/>
          <w:color w:val="FFFFFF" w:themeColor="background1"/>
          <w:sz w:val="24"/>
        </w:rPr>
        <w:t>ACUMULADAS</w:t>
      </w:r>
      <w:r w:rsidRPr="008E0902">
        <w:rPr>
          <w:b/>
          <w:color w:val="FFFFFF" w:themeColor="background1"/>
          <w:sz w:val="24"/>
        </w:rPr>
        <w:t xml:space="preserve"> </w:t>
      </w:r>
      <w:r>
        <w:rPr>
          <w:b/>
          <w:color w:val="FFFFFF" w:themeColor="background1"/>
          <w:sz w:val="24"/>
        </w:rPr>
        <w:t xml:space="preserve">2014 </w:t>
      </w:r>
    </w:p>
    <w:p w:rsidR="00F47EE2" w:rsidRPr="00307147" w:rsidRDefault="00F47EE2" w:rsidP="009936C0">
      <w:pPr>
        <w:spacing w:after="0" w:line="240" w:lineRule="auto"/>
        <w:rPr>
          <w:sz w:val="10"/>
          <w:highlight w:val="yellow"/>
        </w:rPr>
      </w:pPr>
    </w:p>
    <w:tbl>
      <w:tblPr>
        <w:tblW w:w="5000" w:type="pct"/>
        <w:tblCellMar>
          <w:left w:w="70" w:type="dxa"/>
          <w:right w:w="70" w:type="dxa"/>
        </w:tblCellMar>
        <w:tblLook w:val="04A0" w:firstRow="1" w:lastRow="0" w:firstColumn="1" w:lastColumn="0" w:noHBand="0" w:noVBand="1"/>
      </w:tblPr>
      <w:tblGrid>
        <w:gridCol w:w="342"/>
        <w:gridCol w:w="1572"/>
        <w:gridCol w:w="1714"/>
        <w:gridCol w:w="788"/>
        <w:gridCol w:w="1533"/>
        <w:gridCol w:w="806"/>
        <w:gridCol w:w="1463"/>
        <w:gridCol w:w="760"/>
      </w:tblGrid>
      <w:tr w:rsidR="006E3306" w:rsidRPr="008E0902" w:rsidTr="008E0902">
        <w:trPr>
          <w:trHeight w:val="123"/>
        </w:trPr>
        <w:tc>
          <w:tcPr>
            <w:tcW w:w="190" w:type="pct"/>
            <w:tcBorders>
              <w:top w:val="single" w:sz="8" w:space="0" w:color="00B0F0"/>
              <w:left w:val="single" w:sz="8" w:space="0" w:color="00B0F0"/>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N°</w:t>
            </w:r>
          </w:p>
        </w:tc>
        <w:tc>
          <w:tcPr>
            <w:tcW w:w="875"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MARCA</w:t>
            </w:r>
          </w:p>
        </w:tc>
        <w:tc>
          <w:tcPr>
            <w:tcW w:w="954"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Arial"/>
                <w:b/>
                <w:bCs/>
                <w:color w:val="FFFFFF"/>
                <w:sz w:val="18"/>
                <w:szCs w:val="20"/>
              </w:rPr>
            </w:pPr>
            <w:r w:rsidRPr="008E0902">
              <w:rPr>
                <w:rFonts w:eastAsia="Times New Roman" w:cs="Arial"/>
                <w:b/>
                <w:bCs/>
                <w:color w:val="FFFFFF"/>
                <w:sz w:val="18"/>
                <w:szCs w:val="20"/>
              </w:rPr>
              <w:t>PASAJEROS Y SUV</w:t>
            </w:r>
          </w:p>
        </w:tc>
        <w:tc>
          <w:tcPr>
            <w:tcW w:w="439"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Arial"/>
                <w:b/>
                <w:bCs/>
                <w:color w:val="FFFFFF"/>
                <w:sz w:val="18"/>
                <w:szCs w:val="20"/>
              </w:rPr>
            </w:pPr>
            <w:r w:rsidRPr="008E0902">
              <w:rPr>
                <w:rFonts w:eastAsia="Times New Roman" w:cs="Arial"/>
                <w:b/>
                <w:bCs/>
                <w:color w:val="FFFFFF"/>
                <w:sz w:val="18"/>
                <w:szCs w:val="20"/>
              </w:rPr>
              <w:t>%</w:t>
            </w:r>
          </w:p>
        </w:tc>
        <w:tc>
          <w:tcPr>
            <w:tcW w:w="854"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COMERCIALES</w:t>
            </w:r>
          </w:p>
        </w:tc>
        <w:tc>
          <w:tcPr>
            <w:tcW w:w="449"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w:t>
            </w:r>
          </w:p>
        </w:tc>
        <w:tc>
          <w:tcPr>
            <w:tcW w:w="815" w:type="pct"/>
            <w:tcBorders>
              <w:top w:val="single" w:sz="8" w:space="0" w:color="00B0F0"/>
              <w:left w:val="nil"/>
              <w:bottom w:val="single" w:sz="4" w:space="0" w:color="00B0F0"/>
              <w:right w:val="single" w:sz="4"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TOTAL</w:t>
            </w:r>
          </w:p>
        </w:tc>
        <w:tc>
          <w:tcPr>
            <w:tcW w:w="423" w:type="pct"/>
            <w:tcBorders>
              <w:top w:val="single" w:sz="8" w:space="0" w:color="00B0F0"/>
              <w:left w:val="nil"/>
              <w:bottom w:val="single" w:sz="4" w:space="0" w:color="00B0F0"/>
              <w:right w:val="single" w:sz="8" w:space="0" w:color="00B0F0"/>
            </w:tcBorders>
            <w:shd w:val="clear" w:color="000000" w:fill="00B0F0"/>
            <w:noWrap/>
            <w:vAlign w:val="bottom"/>
            <w:hideMark/>
          </w:tcPr>
          <w:p w:rsidR="00657AD2" w:rsidRPr="008E0902" w:rsidRDefault="00657AD2" w:rsidP="00657AD2">
            <w:pPr>
              <w:spacing w:after="0" w:line="240" w:lineRule="auto"/>
              <w:jc w:val="center"/>
              <w:rPr>
                <w:rFonts w:eastAsia="Times New Roman" w:cs="Times New Roman"/>
                <w:b/>
                <w:bCs/>
                <w:color w:val="FFFFFF"/>
                <w:sz w:val="18"/>
                <w:szCs w:val="20"/>
              </w:rPr>
            </w:pPr>
            <w:r w:rsidRPr="008E0902">
              <w:rPr>
                <w:rFonts w:eastAsia="Times New Roman" w:cs="Times New Roman"/>
                <w:b/>
                <w:bCs/>
                <w:color w:val="FFFFFF"/>
                <w:sz w:val="18"/>
                <w:szCs w:val="20"/>
              </w:rPr>
              <w:t>%</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CHEVROLET</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19.668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15,8%</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3.500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23.168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14,0%</w:t>
            </w:r>
          </w:p>
        </w:tc>
      </w:tr>
      <w:tr w:rsidR="006E3306" w:rsidRPr="00657AD2" w:rsidTr="008E0902">
        <w:trPr>
          <w:trHeight w:val="15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HYUNDAI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14.502</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1.478</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3,6%</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15.980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9,7%</w:t>
            </w:r>
          </w:p>
        </w:tc>
      </w:tr>
      <w:tr w:rsidR="006E3306" w:rsidRPr="00657AD2" w:rsidTr="008E0902">
        <w:trPr>
          <w:trHeight w:val="140"/>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KIA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13.071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10,5%</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1.723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4,2%</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14.794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8,9%</w:t>
            </w:r>
          </w:p>
        </w:tc>
      </w:tr>
      <w:tr w:rsidR="006E3306" w:rsidRPr="00657AD2" w:rsidTr="008E0902">
        <w:trPr>
          <w:trHeight w:val="8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NISSAN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7.644</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3.994</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9,7%</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11.638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TOYOTA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8.179</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6,6%</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3.213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7,8%</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11.392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6,9%</w:t>
            </w:r>
          </w:p>
        </w:tc>
      </w:tr>
      <w:tr w:rsidR="006E3306" w:rsidRPr="00657AD2" w:rsidTr="008E0902">
        <w:trPr>
          <w:trHeight w:val="16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SUZUKI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10.274</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207</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10.481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6,3%</w:t>
            </w:r>
          </w:p>
        </w:tc>
      </w:tr>
      <w:tr w:rsidR="006E3306" w:rsidRPr="00657AD2" w:rsidTr="008E0902">
        <w:trPr>
          <w:trHeight w:val="12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MITSUBISHI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1.758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5.026</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12,2%</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6.784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4,1%</w:t>
            </w:r>
          </w:p>
        </w:tc>
      </w:tr>
      <w:tr w:rsidR="006E3306" w:rsidRPr="00657AD2" w:rsidTr="008E0902">
        <w:trPr>
          <w:trHeight w:val="8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FORD</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4.157</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2.287</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6.444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PEUGEOT</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3.192</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2.622</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6,4%</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5.814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3,5%</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MAZDA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4.445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3,6%</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773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1,9%</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5.218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3,2%</w:t>
            </w:r>
          </w:p>
        </w:tc>
      </w:tr>
      <w:tr w:rsidR="006E3306" w:rsidRPr="00657AD2" w:rsidTr="008E0902">
        <w:trPr>
          <w:trHeight w:val="10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SSANGYONG</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1.597</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2.909</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4.506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GRUPO CHRYSLER</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3.241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403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3.644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FIAT</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1.018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0,8%</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2.060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3.078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1,9%</w:t>
            </w:r>
          </w:p>
        </w:tc>
      </w:tr>
      <w:tr w:rsidR="006E3306" w:rsidRPr="00657AD2" w:rsidTr="008E0902">
        <w:trPr>
          <w:trHeight w:val="12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VOLKSWAGEN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1.570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1.401</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3,4%</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2.971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w:t>
            </w:r>
          </w:p>
        </w:tc>
      </w:tr>
      <w:tr w:rsidR="006E3306" w:rsidRPr="00657AD2" w:rsidTr="008E0902">
        <w:trPr>
          <w:trHeight w:val="8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GREAT WALL</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2.069</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852</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2.921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SUBARU</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2.753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2.753</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r>
      <w:tr w:rsidR="006E3306" w:rsidRPr="00657AD2" w:rsidTr="008E0902">
        <w:trPr>
          <w:trHeight w:val="148"/>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RENAULT</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2.129</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571</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2.700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1,6%</w:t>
            </w:r>
          </w:p>
        </w:tc>
      </w:tr>
      <w:tr w:rsidR="006E3306" w:rsidRPr="00657AD2" w:rsidTr="008E0902">
        <w:trPr>
          <w:trHeight w:val="108"/>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MERCEDES BENZ</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1.643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912</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2.555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r>
      <w:tr w:rsidR="006E3306" w:rsidRPr="00657AD2" w:rsidTr="008E0902">
        <w:trPr>
          <w:trHeight w:val="8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CITROEN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1.386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1.093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2.479</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MAHINDRA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1.301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1.164</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2,8%</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2.465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r>
      <w:tr w:rsidR="006E3306" w:rsidRPr="00657AD2" w:rsidTr="008E0902">
        <w:trPr>
          <w:trHeight w:val="14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CHERY</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2.123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2.123</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r>
      <w:tr w:rsidR="006E3306" w:rsidRPr="00657AD2" w:rsidTr="008E0902">
        <w:trPr>
          <w:trHeight w:val="10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JAC</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1.323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377</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0,9%</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1.700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HONDA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1.431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256</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0,6%</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1.687</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BMW</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1.580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1.580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r>
      <w:tr w:rsidR="006E3306" w:rsidRPr="00657AD2" w:rsidTr="008E0902">
        <w:trPr>
          <w:trHeight w:val="12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BYD</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1.365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1.365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0,8%</w:t>
            </w:r>
          </w:p>
        </w:tc>
      </w:tr>
      <w:tr w:rsidR="006E3306" w:rsidRPr="00657AD2" w:rsidTr="008E0902">
        <w:trPr>
          <w:trHeight w:val="85"/>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CHANGAN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870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391</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0,9%</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1.261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0,8%</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RENAULT SAMSUNG</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1.117</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0,9%</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1.117</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0,7%</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GEELY</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1.102</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0,9%</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1.102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0,7%</w:t>
            </w:r>
          </w:p>
        </w:tc>
      </w:tr>
      <w:tr w:rsidR="006E3306" w:rsidRPr="00657AD2" w:rsidTr="008E0902">
        <w:trPr>
          <w:trHeight w:val="12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AUDI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1.058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0,9%</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1.058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0,6%</w:t>
            </w:r>
          </w:p>
        </w:tc>
      </w:tr>
      <w:tr w:rsidR="006E3306" w:rsidRPr="00657AD2" w:rsidTr="008E0902">
        <w:trPr>
          <w:trHeight w:val="68"/>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VOLVO</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921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921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0,6%</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LIFAN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496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0,4%</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405</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901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MG</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815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0,7%</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815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r>
      <w:tr w:rsidR="006E3306" w:rsidRPr="00657AD2" w:rsidTr="008E0902">
        <w:trPr>
          <w:trHeight w:val="90"/>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DFSK</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773</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1,9%</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791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DAIHATSU</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695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0,6%</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696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0,4%</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BRILLIANCE</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656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656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0,4%</w:t>
            </w:r>
          </w:p>
        </w:tc>
      </w:tr>
      <w:tr w:rsidR="006E3306" w:rsidRPr="00657AD2" w:rsidTr="008E0902">
        <w:trPr>
          <w:trHeight w:val="11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FOTON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636</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647</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0,4%</w:t>
            </w:r>
          </w:p>
        </w:tc>
      </w:tr>
      <w:tr w:rsidR="006E3306" w:rsidRPr="00657AD2" w:rsidTr="008E0902">
        <w:trPr>
          <w:trHeight w:val="8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HAFEI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570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570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OPEL</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561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561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HAIMA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338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205</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543</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ZNA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346</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0,8%</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446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r>
      <w:tr w:rsidR="006E3306" w:rsidRPr="00657AD2" w:rsidTr="008E0902">
        <w:trPr>
          <w:trHeight w:val="68"/>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LAND ROVER</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315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315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MINI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290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DFM</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274</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274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ZXAUTO</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265</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0,6%</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265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ZOTYE</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252</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252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MAXUS</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222</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222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SKODA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214</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0,2%</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214</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8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JINBEI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187</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0,5%</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187</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PORSCHE</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FAW</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181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TATA</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175</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0,4%</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DONG FENG</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118</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0,3%</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119</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LEXUS</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106</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130"/>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IVECO</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2</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76"/>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GAC GONOW</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16</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34</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50</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ALFA ROMEO</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48</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48</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15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JAGUAR</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39</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58</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CHANGHE</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17</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72"/>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59</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HIGER</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60</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LANDWIND</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13</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61</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GAC MOTOR</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9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62</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JMC</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63</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FERRARI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9</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64</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MASERATI</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65</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ASTON MARTIN</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3</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64"/>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E17BEF"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66</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LOTUS</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0,0%</w:t>
            </w:r>
          </w:p>
        </w:tc>
      </w:tr>
      <w:tr w:rsidR="006E3306" w:rsidRPr="00657AD2" w:rsidTr="008E0902">
        <w:trPr>
          <w:trHeight w:val="138"/>
        </w:trPr>
        <w:tc>
          <w:tcPr>
            <w:tcW w:w="190" w:type="pct"/>
            <w:tcBorders>
              <w:top w:val="nil"/>
              <w:left w:val="single" w:sz="8" w:space="0" w:color="00B0F0"/>
              <w:bottom w:val="single" w:sz="4" w:space="0" w:color="00B0F0"/>
              <w:right w:val="single" w:sz="4" w:space="0" w:color="00B0F0"/>
            </w:tcBorders>
            <w:shd w:val="clear" w:color="000000" w:fill="FFFFFF"/>
            <w:noWrap/>
            <w:vAlign w:val="bottom"/>
            <w:hideMark/>
          </w:tcPr>
          <w:p w:rsidR="00657AD2" w:rsidRPr="008E0902" w:rsidRDefault="00E17BEF"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67</w:t>
            </w:r>
          </w:p>
        </w:tc>
        <w:tc>
          <w:tcPr>
            <w:tcW w:w="87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rPr>
                <w:rFonts w:ascii="Calibri" w:eastAsia="Times New Roman" w:hAnsi="Calibri" w:cs="Times New Roman"/>
                <w:sz w:val="15"/>
                <w:szCs w:val="15"/>
              </w:rPr>
            </w:pPr>
            <w:r w:rsidRPr="008E0902">
              <w:rPr>
                <w:rFonts w:ascii="Calibri" w:eastAsia="Times New Roman" w:hAnsi="Calibri" w:cs="Times New Roman"/>
                <w:sz w:val="15"/>
                <w:szCs w:val="15"/>
              </w:rPr>
              <w:t>OTROS</w:t>
            </w:r>
          </w:p>
        </w:tc>
        <w:tc>
          <w:tcPr>
            <w:tcW w:w="9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E17BEF"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84</w:t>
            </w:r>
          </w:p>
        </w:tc>
        <w:tc>
          <w:tcPr>
            <w:tcW w:w="43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54"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58</w:t>
            </w:r>
          </w:p>
        </w:tc>
        <w:tc>
          <w:tcPr>
            <w:tcW w:w="449"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c>
          <w:tcPr>
            <w:tcW w:w="815" w:type="pct"/>
            <w:tcBorders>
              <w:top w:val="nil"/>
              <w:left w:val="nil"/>
              <w:bottom w:val="single" w:sz="4" w:space="0" w:color="00B0F0"/>
              <w:right w:val="single" w:sz="4" w:space="0" w:color="00B0F0"/>
            </w:tcBorders>
            <w:shd w:val="clear" w:color="000000" w:fill="FFFFFF"/>
            <w:noWrap/>
            <w:vAlign w:val="bottom"/>
            <w:hideMark/>
          </w:tcPr>
          <w:p w:rsidR="00657AD2" w:rsidRPr="008E0902" w:rsidRDefault="00E17BEF"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142</w:t>
            </w:r>
          </w:p>
        </w:tc>
        <w:tc>
          <w:tcPr>
            <w:tcW w:w="423" w:type="pct"/>
            <w:tcBorders>
              <w:top w:val="nil"/>
              <w:left w:val="nil"/>
              <w:bottom w:val="single" w:sz="4" w:space="0" w:color="00B0F0"/>
              <w:right w:val="single" w:sz="8" w:space="0" w:color="00B0F0"/>
            </w:tcBorders>
            <w:shd w:val="clear" w:color="000000" w:fill="FFFFFF"/>
            <w:noWrap/>
            <w:vAlign w:val="bottom"/>
            <w:hideMark/>
          </w:tcPr>
          <w:p w:rsidR="00657AD2" w:rsidRPr="008E0902" w:rsidRDefault="00657AD2" w:rsidP="00657AD2">
            <w:pPr>
              <w:spacing w:after="0" w:line="240" w:lineRule="auto"/>
              <w:jc w:val="center"/>
              <w:rPr>
                <w:rFonts w:ascii="Calibri" w:eastAsia="Times New Roman" w:hAnsi="Calibri" w:cs="Times New Roman"/>
                <w:sz w:val="15"/>
                <w:szCs w:val="15"/>
              </w:rPr>
            </w:pPr>
            <w:r w:rsidRPr="008E0902">
              <w:rPr>
                <w:rFonts w:ascii="Calibri" w:eastAsia="Times New Roman" w:hAnsi="Calibri" w:cs="Times New Roman"/>
                <w:sz w:val="15"/>
                <w:szCs w:val="15"/>
              </w:rPr>
              <w:t>0,1%</w:t>
            </w:r>
          </w:p>
        </w:tc>
      </w:tr>
      <w:tr w:rsidR="006E3306" w:rsidRPr="00657AD2" w:rsidTr="008E0902">
        <w:trPr>
          <w:trHeight w:val="84"/>
        </w:trPr>
        <w:tc>
          <w:tcPr>
            <w:tcW w:w="190" w:type="pct"/>
            <w:tcBorders>
              <w:top w:val="nil"/>
              <w:left w:val="single" w:sz="8" w:space="0" w:color="00B0F0"/>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 </w:t>
            </w:r>
          </w:p>
        </w:tc>
        <w:tc>
          <w:tcPr>
            <w:tcW w:w="875"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TOTAL</w:t>
            </w:r>
          </w:p>
        </w:tc>
        <w:tc>
          <w:tcPr>
            <w:tcW w:w="954"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124.244</w:t>
            </w:r>
          </w:p>
        </w:tc>
        <w:tc>
          <w:tcPr>
            <w:tcW w:w="439"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100%</w:t>
            </w:r>
          </w:p>
        </w:tc>
        <w:tc>
          <w:tcPr>
            <w:tcW w:w="854"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41.281</w:t>
            </w:r>
          </w:p>
        </w:tc>
        <w:tc>
          <w:tcPr>
            <w:tcW w:w="449"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100%</w:t>
            </w:r>
          </w:p>
        </w:tc>
        <w:tc>
          <w:tcPr>
            <w:tcW w:w="815" w:type="pct"/>
            <w:tcBorders>
              <w:top w:val="nil"/>
              <w:left w:val="nil"/>
              <w:bottom w:val="single" w:sz="8" w:space="0" w:color="00B0F0"/>
              <w:right w:val="single" w:sz="4"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165.525</w:t>
            </w:r>
          </w:p>
        </w:tc>
        <w:tc>
          <w:tcPr>
            <w:tcW w:w="423" w:type="pct"/>
            <w:tcBorders>
              <w:top w:val="nil"/>
              <w:left w:val="nil"/>
              <w:bottom w:val="single" w:sz="8" w:space="0" w:color="00B0F0"/>
              <w:right w:val="single" w:sz="8" w:space="0" w:color="00B0F0"/>
            </w:tcBorders>
            <w:shd w:val="clear" w:color="000000" w:fill="00B0F0"/>
            <w:noWrap/>
            <w:vAlign w:val="center"/>
            <w:hideMark/>
          </w:tcPr>
          <w:p w:rsidR="00657AD2" w:rsidRPr="00657AD2" w:rsidRDefault="00657AD2" w:rsidP="00657AD2">
            <w:pPr>
              <w:spacing w:after="0" w:line="240" w:lineRule="auto"/>
              <w:jc w:val="center"/>
              <w:rPr>
                <w:rFonts w:ascii="Calibri" w:eastAsia="Times New Roman" w:hAnsi="Calibri" w:cs="Times New Roman"/>
                <w:b/>
                <w:bCs/>
                <w:color w:val="FFFFFF"/>
                <w:sz w:val="18"/>
                <w:szCs w:val="20"/>
              </w:rPr>
            </w:pPr>
            <w:r w:rsidRPr="00657AD2">
              <w:rPr>
                <w:rFonts w:ascii="Calibri" w:eastAsia="Times New Roman" w:hAnsi="Calibri" w:cs="Times New Roman"/>
                <w:b/>
                <w:bCs/>
                <w:color w:val="FFFFFF"/>
                <w:sz w:val="18"/>
                <w:szCs w:val="20"/>
              </w:rPr>
              <w:t>100%</w:t>
            </w:r>
          </w:p>
        </w:tc>
      </w:tr>
    </w:tbl>
    <w:p w:rsidR="002B26E0" w:rsidRDefault="002B26E0" w:rsidP="009936C0">
      <w:pPr>
        <w:spacing w:after="0" w:line="240" w:lineRule="auto"/>
        <w:rPr>
          <w:sz w:val="10"/>
          <w:highlight w:val="yellow"/>
        </w:rPr>
      </w:pPr>
    </w:p>
    <w:p w:rsidR="00E17BEF" w:rsidRDefault="00E17BEF" w:rsidP="009936C0">
      <w:pPr>
        <w:spacing w:after="0" w:line="240" w:lineRule="auto"/>
        <w:rPr>
          <w:sz w:val="10"/>
          <w:highlight w:val="yellow"/>
        </w:rPr>
      </w:pPr>
    </w:p>
    <w:p w:rsidR="008E0902" w:rsidRDefault="008E0902" w:rsidP="009936C0">
      <w:pPr>
        <w:spacing w:after="0" w:line="240" w:lineRule="auto"/>
        <w:rPr>
          <w:sz w:val="10"/>
          <w:highlight w:val="yellow"/>
        </w:rPr>
      </w:pPr>
    </w:p>
    <w:p w:rsidR="008E0902" w:rsidRPr="00307147" w:rsidRDefault="008E0902" w:rsidP="009936C0">
      <w:pPr>
        <w:spacing w:after="0" w:line="240" w:lineRule="auto"/>
        <w:rPr>
          <w:sz w:val="10"/>
          <w:highlight w:val="yellow"/>
        </w:rPr>
      </w:pPr>
    </w:p>
    <w:p w:rsidR="000033EE" w:rsidRPr="001142D4" w:rsidRDefault="00B31814" w:rsidP="009936C0">
      <w:pPr>
        <w:shd w:val="clear" w:color="auto" w:fill="00B0F0"/>
        <w:spacing w:after="0" w:line="240" w:lineRule="auto"/>
        <w:jc w:val="center"/>
        <w:rPr>
          <w:b/>
          <w:color w:val="FFFFFF" w:themeColor="background1"/>
          <w:sz w:val="28"/>
        </w:rPr>
      </w:pPr>
      <w:r w:rsidRPr="001142D4">
        <w:rPr>
          <w:b/>
          <w:color w:val="FFFFFF" w:themeColor="background1"/>
          <w:sz w:val="28"/>
        </w:rPr>
        <w:t>VENTAS</w:t>
      </w:r>
      <w:r w:rsidR="00E95159">
        <w:rPr>
          <w:b/>
          <w:color w:val="FFFFFF" w:themeColor="background1"/>
          <w:sz w:val="28"/>
        </w:rPr>
        <w:t xml:space="preserve"> RETAIL</w:t>
      </w:r>
      <w:r w:rsidRPr="001142D4">
        <w:rPr>
          <w:b/>
          <w:color w:val="FFFFFF" w:themeColor="background1"/>
          <w:sz w:val="28"/>
        </w:rPr>
        <w:t xml:space="preserve"> </w:t>
      </w:r>
      <w:r w:rsidR="00DE0EDD" w:rsidRPr="001142D4">
        <w:rPr>
          <w:b/>
          <w:color w:val="FFFFFF" w:themeColor="background1"/>
          <w:sz w:val="28"/>
        </w:rPr>
        <w:t>MERCADO DE VEHÍCULOS PESADOS</w:t>
      </w:r>
    </w:p>
    <w:p w:rsidR="000033EE" w:rsidRPr="00307147" w:rsidRDefault="000033EE" w:rsidP="009936C0">
      <w:pPr>
        <w:spacing w:after="0" w:line="240" w:lineRule="auto"/>
        <w:rPr>
          <w:b/>
          <w:color w:val="FFFFFF" w:themeColor="background1"/>
          <w:highlight w:val="yellow"/>
        </w:rPr>
      </w:pPr>
    </w:p>
    <w:p w:rsidR="00AD2AB5" w:rsidRPr="00AD2AB5" w:rsidRDefault="00AD2AB5" w:rsidP="00AD2AB5">
      <w:pPr>
        <w:jc w:val="both"/>
        <w:rPr>
          <w:rFonts w:eastAsia="Times New Roman"/>
        </w:rPr>
      </w:pPr>
      <w:r w:rsidRPr="00AD2AB5">
        <w:rPr>
          <w:rFonts w:eastAsia="Times New Roman"/>
        </w:rPr>
        <w:t xml:space="preserve">Las ventas del </w:t>
      </w:r>
      <w:r w:rsidRPr="00AD2AB5">
        <w:rPr>
          <w:rFonts w:eastAsia="Times New Roman"/>
          <w:b/>
        </w:rPr>
        <w:t>mercado de camiones</w:t>
      </w:r>
      <w:r w:rsidRPr="00AD2AB5">
        <w:rPr>
          <w:rFonts w:eastAsia="Times New Roman"/>
        </w:rPr>
        <w:t xml:space="preserve"> en junio de 2014 alcanzaron las 942 unidades, con una baja de 23% respecto al mismo mes de 2013. </w:t>
      </w:r>
    </w:p>
    <w:p w:rsidR="00AD2AB5" w:rsidRPr="00AD2AB5" w:rsidRDefault="00AD2AB5" w:rsidP="00AD2AB5">
      <w:pPr>
        <w:jc w:val="both"/>
        <w:rPr>
          <w:rFonts w:eastAsia="Times New Roman"/>
        </w:rPr>
      </w:pPr>
      <w:r w:rsidRPr="00AD2AB5">
        <w:rPr>
          <w:rFonts w:eastAsia="Times New Roman"/>
        </w:rPr>
        <w:t xml:space="preserve">Por su parte, en el </w:t>
      </w:r>
      <w:r w:rsidRPr="00AD2AB5">
        <w:rPr>
          <w:rFonts w:eastAsia="Times New Roman"/>
          <w:b/>
        </w:rPr>
        <w:t>mercado de buses</w:t>
      </w:r>
      <w:r w:rsidRPr="00AD2AB5">
        <w:rPr>
          <w:rFonts w:eastAsia="Times New Roman"/>
        </w:rPr>
        <w:t xml:space="preserve"> la cifra de ventas alcanzó las 210 unidades, lo que significa que se registró una baja de 40% respecto al mes de junio del año pasado.</w:t>
      </w:r>
    </w:p>
    <w:p w:rsidR="00AD2AB5" w:rsidRPr="00AD2AB5" w:rsidRDefault="00AD2AB5" w:rsidP="00AD2AB5">
      <w:pPr>
        <w:jc w:val="both"/>
        <w:rPr>
          <w:rFonts w:eastAsia="Times New Roman"/>
        </w:rPr>
      </w:pPr>
      <w:r w:rsidRPr="00AD2AB5">
        <w:rPr>
          <w:rFonts w:eastAsia="Times New Roman"/>
        </w:rPr>
        <w:t xml:space="preserve">Teniendo presente estos dos escenarios, se puede acotar que las ventas del segmento de Vehículos Pesados alcanzaron las 7.717 unidades acumuladas en </w:t>
      </w:r>
      <w:r w:rsidR="005E60E7">
        <w:rPr>
          <w:rFonts w:eastAsia="Times New Roman"/>
        </w:rPr>
        <w:t>el primer semestre</w:t>
      </w:r>
      <w:r w:rsidRPr="00AD2AB5">
        <w:rPr>
          <w:rFonts w:eastAsia="Times New Roman"/>
        </w:rPr>
        <w:t xml:space="preserve"> del año, con una baja de 21,2% si se compara con el mismo semestre del 2013.</w:t>
      </w:r>
    </w:p>
    <w:p w:rsidR="00AD2AB5" w:rsidRPr="00B26591" w:rsidRDefault="00AD2AB5" w:rsidP="00AD2AB5">
      <w:pPr>
        <w:jc w:val="both"/>
      </w:pPr>
      <w:r w:rsidRPr="00B26591">
        <w:t>El mercado de camiones y buses está determinado por el desempeño de la actividad económica y por proyectos de gran inversión, por lo que cualquier cambio en la economía nacional se va a reflejar en las ventas de este tipo de bienes, los cuales están registrando una caída desde el 2011</w:t>
      </w:r>
      <w:r>
        <w:t xml:space="preserve"> para este mismo semestre</w:t>
      </w:r>
      <w:r w:rsidRPr="00B26591">
        <w:t>.</w:t>
      </w:r>
    </w:p>
    <w:p w:rsidR="005E60E7" w:rsidRDefault="005E60E7" w:rsidP="00704546">
      <w:pPr>
        <w:spacing w:after="0" w:line="240" w:lineRule="auto"/>
        <w:ind w:left="-284" w:right="-376"/>
        <w:jc w:val="center"/>
        <w:rPr>
          <w:noProof/>
        </w:rPr>
      </w:pPr>
      <w:r w:rsidRPr="005E60E7">
        <w:rPr>
          <w:noProof/>
        </w:rPr>
        <w:drawing>
          <wp:inline distT="0" distB="0" distL="0" distR="0" wp14:anchorId="113F44F3" wp14:editId="4344C8B0">
            <wp:extent cx="5612130" cy="2646680"/>
            <wp:effectExtent l="0" t="0" r="762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2646680"/>
                    </a:xfrm>
                    <a:prstGeom prst="rect">
                      <a:avLst/>
                    </a:prstGeom>
                  </pic:spPr>
                </pic:pic>
              </a:graphicData>
            </a:graphic>
          </wp:inline>
        </w:drawing>
      </w:r>
      <w:r w:rsidRPr="005E60E7">
        <w:rPr>
          <w:noProof/>
        </w:rPr>
        <w:t xml:space="preserve"> </w:t>
      </w:r>
    </w:p>
    <w:p w:rsidR="005E60E7" w:rsidRDefault="005E60E7" w:rsidP="00704546">
      <w:pPr>
        <w:spacing w:after="0" w:line="240" w:lineRule="auto"/>
        <w:ind w:left="-284" w:right="-376"/>
        <w:jc w:val="center"/>
        <w:rPr>
          <w:noProof/>
        </w:rPr>
      </w:pPr>
    </w:p>
    <w:p w:rsidR="00704546" w:rsidRPr="00307147" w:rsidRDefault="005E60E7" w:rsidP="00704546">
      <w:pPr>
        <w:spacing w:after="0" w:line="240" w:lineRule="auto"/>
        <w:ind w:left="-284" w:right="-376"/>
        <w:jc w:val="center"/>
        <w:rPr>
          <w:b/>
          <w:color w:val="FFFFFF" w:themeColor="background1"/>
          <w:highlight w:val="yellow"/>
        </w:rPr>
        <w:sectPr w:rsidR="00704546" w:rsidRPr="00307147" w:rsidSect="008E0902">
          <w:headerReference w:type="default" r:id="rId22"/>
          <w:type w:val="continuous"/>
          <w:pgSz w:w="12240" w:h="15840"/>
          <w:pgMar w:top="851" w:right="1701" w:bottom="709" w:left="1701" w:header="708" w:footer="682" w:gutter="0"/>
          <w:cols w:sep="1" w:space="709"/>
          <w:docGrid w:linePitch="360"/>
        </w:sectPr>
      </w:pPr>
      <w:r w:rsidRPr="005E60E7">
        <w:rPr>
          <w:noProof/>
        </w:rPr>
        <w:drawing>
          <wp:inline distT="0" distB="0" distL="0" distR="0" wp14:anchorId="6CB27B21" wp14:editId="162AA2B1">
            <wp:extent cx="5612130" cy="2661920"/>
            <wp:effectExtent l="0" t="0" r="762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2661920"/>
                    </a:xfrm>
                    <a:prstGeom prst="rect">
                      <a:avLst/>
                    </a:prstGeom>
                  </pic:spPr>
                </pic:pic>
              </a:graphicData>
            </a:graphic>
          </wp:inline>
        </w:drawing>
      </w:r>
    </w:p>
    <w:p w:rsidR="00B9612A" w:rsidRDefault="00B9612A" w:rsidP="00704546">
      <w:pPr>
        <w:spacing w:after="0" w:line="240" w:lineRule="auto"/>
        <w:ind w:left="-284" w:right="-376"/>
        <w:jc w:val="center"/>
        <w:rPr>
          <w:b/>
          <w:color w:val="FFFFFF" w:themeColor="background1"/>
          <w:highlight w:val="yellow"/>
        </w:rPr>
        <w:sectPr w:rsidR="00B9612A" w:rsidSect="00704546">
          <w:type w:val="continuous"/>
          <w:pgSz w:w="12240" w:h="15840"/>
          <w:pgMar w:top="1102" w:right="1701" w:bottom="709" w:left="1701" w:header="708" w:footer="682" w:gutter="0"/>
          <w:cols w:space="708"/>
          <w:docGrid w:linePitch="360"/>
        </w:sectPr>
      </w:pPr>
    </w:p>
    <w:p w:rsidR="005E60E7" w:rsidRDefault="005E60E7" w:rsidP="00704546">
      <w:pPr>
        <w:spacing w:after="0" w:line="240" w:lineRule="auto"/>
        <w:ind w:left="-284" w:right="-376"/>
        <w:jc w:val="center"/>
        <w:rPr>
          <w:b/>
          <w:noProof/>
          <w:color w:val="FFFFFF" w:themeColor="background1"/>
        </w:rPr>
      </w:pPr>
    </w:p>
    <w:p w:rsidR="00934871" w:rsidRDefault="00E95159" w:rsidP="00704546">
      <w:pPr>
        <w:spacing w:after="0" w:line="240" w:lineRule="auto"/>
        <w:ind w:left="-284" w:right="-376"/>
        <w:jc w:val="center"/>
        <w:rPr>
          <w:b/>
          <w:color w:val="FFFFFF" w:themeColor="background1"/>
          <w:highlight w:val="yellow"/>
        </w:rPr>
      </w:pPr>
      <w:r w:rsidRPr="00E95159">
        <w:rPr>
          <w:noProof/>
        </w:rPr>
        <w:drawing>
          <wp:inline distT="0" distB="0" distL="0" distR="0" wp14:anchorId="30B204ED" wp14:editId="3873D4C9">
            <wp:extent cx="5612130" cy="2966720"/>
            <wp:effectExtent l="0" t="0" r="7620" b="508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2966720"/>
                    </a:xfrm>
                    <a:prstGeom prst="rect">
                      <a:avLst/>
                    </a:prstGeom>
                  </pic:spPr>
                </pic:pic>
              </a:graphicData>
            </a:graphic>
          </wp:inline>
        </w:drawing>
      </w:r>
    </w:p>
    <w:p w:rsidR="005E60E7" w:rsidRDefault="005E60E7" w:rsidP="00704546">
      <w:pPr>
        <w:spacing w:after="0" w:line="240" w:lineRule="auto"/>
        <w:ind w:left="-284" w:right="-376"/>
        <w:jc w:val="center"/>
        <w:rPr>
          <w:b/>
          <w:color w:val="FFFFFF" w:themeColor="background1"/>
          <w:highlight w:val="yellow"/>
        </w:rPr>
      </w:pPr>
    </w:p>
    <w:p w:rsidR="00E95159" w:rsidRPr="00FB681F" w:rsidRDefault="00E95159" w:rsidP="00E95159">
      <w:pPr>
        <w:spacing w:after="0" w:line="240" w:lineRule="auto"/>
        <w:jc w:val="center"/>
        <w:rPr>
          <w:b/>
          <w:sz w:val="32"/>
        </w:rPr>
      </w:pPr>
      <w:r w:rsidRPr="00FB681F">
        <w:rPr>
          <w:b/>
          <w:sz w:val="32"/>
        </w:rPr>
        <w:t>Evolución</w:t>
      </w:r>
      <w:r>
        <w:rPr>
          <w:b/>
          <w:sz w:val="32"/>
        </w:rPr>
        <w:t xml:space="preserve"> </w:t>
      </w:r>
      <w:r w:rsidRPr="00FB681F">
        <w:rPr>
          <w:b/>
          <w:sz w:val="32"/>
        </w:rPr>
        <w:t xml:space="preserve">de las Ventas Retail </w:t>
      </w:r>
    </w:p>
    <w:p w:rsidR="005E60E7" w:rsidRPr="00307147" w:rsidRDefault="00E95159" w:rsidP="00E95159">
      <w:pPr>
        <w:spacing w:after="0" w:line="240" w:lineRule="auto"/>
        <w:jc w:val="center"/>
        <w:rPr>
          <w:b/>
          <w:color w:val="FFFFFF" w:themeColor="background1"/>
          <w:highlight w:val="yellow"/>
        </w:rPr>
      </w:pPr>
      <w:r w:rsidRPr="00FB681F">
        <w:rPr>
          <w:b/>
          <w:sz w:val="24"/>
        </w:rPr>
        <w:t xml:space="preserve">Mercado </w:t>
      </w:r>
      <w:r>
        <w:rPr>
          <w:b/>
          <w:sz w:val="24"/>
        </w:rPr>
        <w:t>de Camiones y Buses</w:t>
      </w:r>
    </w:p>
    <w:p w:rsidR="00934871" w:rsidRPr="00307147" w:rsidRDefault="00934871" w:rsidP="00704546">
      <w:pPr>
        <w:spacing w:after="0" w:line="240" w:lineRule="auto"/>
        <w:ind w:left="-284" w:right="-376"/>
        <w:jc w:val="center"/>
        <w:rPr>
          <w:b/>
          <w:color w:val="FFFFFF" w:themeColor="background1"/>
          <w:highlight w:val="yellow"/>
        </w:rPr>
      </w:pPr>
    </w:p>
    <w:p w:rsidR="008C739B" w:rsidRDefault="00324FBE" w:rsidP="00704546">
      <w:pPr>
        <w:spacing w:after="0" w:line="240" w:lineRule="auto"/>
        <w:ind w:left="-284" w:right="-376"/>
        <w:jc w:val="center"/>
        <w:rPr>
          <w:b/>
          <w:color w:val="FFFFFF" w:themeColor="background1"/>
          <w:highlight w:val="yellow"/>
        </w:rPr>
      </w:pPr>
      <w:r w:rsidRPr="00324FBE">
        <w:rPr>
          <w:noProof/>
        </w:rPr>
        <w:drawing>
          <wp:inline distT="0" distB="0" distL="0" distR="0" wp14:anchorId="1B66CE23" wp14:editId="51FEDFCB">
            <wp:extent cx="5209309" cy="1488879"/>
            <wp:effectExtent l="19050" t="19050" r="10795" b="165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0274" cy="1489155"/>
                    </a:xfrm>
                    <a:prstGeom prst="rect">
                      <a:avLst/>
                    </a:prstGeom>
                    <a:ln>
                      <a:solidFill>
                        <a:schemeClr val="tx1"/>
                      </a:solidFill>
                    </a:ln>
                  </pic:spPr>
                </pic:pic>
              </a:graphicData>
            </a:graphic>
          </wp:inline>
        </w:drawing>
      </w:r>
    </w:p>
    <w:p w:rsidR="005E60E7" w:rsidRDefault="005E60E7" w:rsidP="00704546">
      <w:pPr>
        <w:spacing w:after="0" w:line="240" w:lineRule="auto"/>
        <w:ind w:left="-284" w:right="-376"/>
        <w:jc w:val="center"/>
        <w:rPr>
          <w:b/>
          <w:color w:val="FFFFFF" w:themeColor="background1"/>
          <w:highlight w:val="yellow"/>
        </w:rPr>
      </w:pPr>
    </w:p>
    <w:p w:rsidR="005E60E7" w:rsidRPr="00307147" w:rsidRDefault="005E60E7" w:rsidP="00704546">
      <w:pPr>
        <w:spacing w:after="0" w:line="240" w:lineRule="auto"/>
        <w:ind w:left="-284" w:right="-376"/>
        <w:jc w:val="center"/>
        <w:rPr>
          <w:b/>
          <w:color w:val="FFFFFF" w:themeColor="background1"/>
          <w:highlight w:val="yellow"/>
        </w:rPr>
      </w:pPr>
    </w:p>
    <w:p w:rsidR="005C660D" w:rsidRDefault="00E95159">
      <w:pPr>
        <w:rPr>
          <w:b/>
          <w:color w:val="FFFFFF" w:themeColor="background1"/>
          <w:highlight w:val="yellow"/>
        </w:rPr>
      </w:pPr>
      <w:r w:rsidRPr="00E95159">
        <w:rPr>
          <w:noProof/>
        </w:rPr>
        <w:drawing>
          <wp:inline distT="0" distB="0" distL="0" distR="0" wp14:anchorId="7B553794" wp14:editId="0F4231D0">
            <wp:extent cx="5612130" cy="2285365"/>
            <wp:effectExtent l="0" t="0" r="7620" b="63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2285365"/>
                    </a:xfrm>
                    <a:prstGeom prst="rect">
                      <a:avLst/>
                    </a:prstGeom>
                  </pic:spPr>
                </pic:pic>
              </a:graphicData>
            </a:graphic>
          </wp:inline>
        </w:drawing>
      </w:r>
    </w:p>
    <w:p w:rsidR="005E60E7" w:rsidRDefault="005E60E7" w:rsidP="001E3A9A">
      <w:pPr>
        <w:jc w:val="center"/>
        <w:rPr>
          <w:b/>
          <w:color w:val="FFFFFF" w:themeColor="background1"/>
        </w:rPr>
      </w:pPr>
    </w:p>
    <w:p w:rsidR="005E60E7" w:rsidRDefault="005E60E7" w:rsidP="001E3A9A">
      <w:pPr>
        <w:jc w:val="center"/>
        <w:rPr>
          <w:b/>
          <w:color w:val="FFFFFF" w:themeColor="background1"/>
        </w:rPr>
      </w:pPr>
    </w:p>
    <w:p w:rsidR="005E60E7" w:rsidRDefault="005E60E7" w:rsidP="001E3A9A">
      <w:pPr>
        <w:jc w:val="center"/>
        <w:rPr>
          <w:b/>
          <w:color w:val="FFFFFF" w:themeColor="background1"/>
        </w:rPr>
      </w:pPr>
    </w:p>
    <w:p w:rsidR="00E95159" w:rsidRPr="00FB681F" w:rsidRDefault="00E95159" w:rsidP="00E95159">
      <w:pPr>
        <w:spacing w:after="0" w:line="240" w:lineRule="auto"/>
        <w:jc w:val="center"/>
        <w:rPr>
          <w:b/>
          <w:sz w:val="32"/>
        </w:rPr>
      </w:pPr>
      <w:r w:rsidRPr="00FB681F">
        <w:rPr>
          <w:b/>
          <w:sz w:val="32"/>
        </w:rPr>
        <w:t>Evolución</w:t>
      </w:r>
      <w:r>
        <w:rPr>
          <w:b/>
          <w:sz w:val="32"/>
        </w:rPr>
        <w:t xml:space="preserve"> trimestral </w:t>
      </w:r>
      <w:r w:rsidRPr="00FB681F">
        <w:rPr>
          <w:b/>
          <w:sz w:val="32"/>
        </w:rPr>
        <w:t xml:space="preserve">de las Ventas Retail </w:t>
      </w:r>
    </w:p>
    <w:p w:rsidR="00E95159" w:rsidRPr="00307147" w:rsidRDefault="00E95159" w:rsidP="00E95159">
      <w:pPr>
        <w:spacing w:after="0" w:line="240" w:lineRule="auto"/>
        <w:jc w:val="center"/>
        <w:rPr>
          <w:b/>
          <w:color w:val="FFFFFF" w:themeColor="background1"/>
          <w:highlight w:val="yellow"/>
        </w:rPr>
      </w:pPr>
      <w:r w:rsidRPr="00FB681F">
        <w:rPr>
          <w:b/>
          <w:sz w:val="24"/>
        </w:rPr>
        <w:t xml:space="preserve">Mercado </w:t>
      </w:r>
      <w:r>
        <w:rPr>
          <w:b/>
          <w:sz w:val="24"/>
        </w:rPr>
        <w:t>de Camiones y Buses</w:t>
      </w:r>
    </w:p>
    <w:p w:rsidR="005E60E7" w:rsidRDefault="005E60E7" w:rsidP="001E3A9A">
      <w:pPr>
        <w:jc w:val="center"/>
        <w:rPr>
          <w:b/>
          <w:color w:val="FFFFFF" w:themeColor="background1"/>
        </w:rPr>
      </w:pPr>
    </w:p>
    <w:p w:rsidR="005C660D" w:rsidRDefault="005F39BE" w:rsidP="005D20DE">
      <w:pPr>
        <w:jc w:val="center"/>
        <w:rPr>
          <w:b/>
          <w:color w:val="FFFFFF" w:themeColor="background1"/>
          <w:highlight w:val="yellow"/>
        </w:rPr>
      </w:pPr>
      <w:r w:rsidRPr="005F39BE">
        <w:rPr>
          <w:noProof/>
        </w:rPr>
        <w:drawing>
          <wp:inline distT="0" distB="0" distL="0" distR="0" wp14:anchorId="7648FCCE" wp14:editId="69176A49">
            <wp:extent cx="3524250" cy="1532699"/>
            <wp:effectExtent l="19050" t="19050" r="19050" b="1079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36949" cy="1538222"/>
                    </a:xfrm>
                    <a:prstGeom prst="rect">
                      <a:avLst/>
                    </a:prstGeom>
                    <a:ln>
                      <a:solidFill>
                        <a:schemeClr val="tx1"/>
                      </a:solidFill>
                    </a:ln>
                  </pic:spPr>
                </pic:pic>
              </a:graphicData>
            </a:graphic>
          </wp:inline>
        </w:drawing>
      </w:r>
      <w:r w:rsidRPr="005F39BE">
        <w:rPr>
          <w:noProof/>
        </w:rPr>
        <w:drawing>
          <wp:inline distT="0" distB="0" distL="0" distR="0" wp14:anchorId="412CFEF1" wp14:editId="763D38F7">
            <wp:extent cx="1419225" cy="1524181"/>
            <wp:effectExtent l="19050" t="19050" r="952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4339" cy="1529673"/>
                    </a:xfrm>
                    <a:prstGeom prst="rect">
                      <a:avLst/>
                    </a:prstGeom>
                    <a:ln>
                      <a:solidFill>
                        <a:schemeClr val="tx1"/>
                      </a:solidFill>
                    </a:ln>
                  </pic:spPr>
                </pic:pic>
              </a:graphicData>
            </a:graphic>
          </wp:inline>
        </w:drawing>
      </w:r>
    </w:p>
    <w:p w:rsidR="00E95159" w:rsidRDefault="00E95159" w:rsidP="00B4581D">
      <w:pPr>
        <w:jc w:val="center"/>
        <w:rPr>
          <w:b/>
          <w:color w:val="FFFFFF" w:themeColor="background1"/>
        </w:rPr>
      </w:pPr>
    </w:p>
    <w:p w:rsidR="005C660D" w:rsidRDefault="00E95159" w:rsidP="00B4581D">
      <w:pPr>
        <w:jc w:val="center"/>
        <w:rPr>
          <w:b/>
          <w:color w:val="FFFFFF" w:themeColor="background1"/>
          <w:highlight w:val="yellow"/>
        </w:rPr>
      </w:pPr>
      <w:r w:rsidRPr="00E95159">
        <w:rPr>
          <w:noProof/>
        </w:rPr>
        <w:drawing>
          <wp:inline distT="0" distB="0" distL="0" distR="0" wp14:anchorId="4269B21D" wp14:editId="6BE2E67D">
            <wp:extent cx="5612130" cy="3148330"/>
            <wp:effectExtent l="0" t="0" r="762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48330"/>
                    </a:xfrm>
                    <a:prstGeom prst="rect">
                      <a:avLst/>
                    </a:prstGeom>
                  </pic:spPr>
                </pic:pic>
              </a:graphicData>
            </a:graphic>
          </wp:inline>
        </w:drawing>
      </w:r>
    </w:p>
    <w:p w:rsidR="005C660D" w:rsidRDefault="005C660D">
      <w:pPr>
        <w:rPr>
          <w:b/>
          <w:color w:val="FFFFFF" w:themeColor="background1"/>
          <w:highlight w:val="yellow"/>
        </w:rPr>
      </w:pPr>
    </w:p>
    <w:p w:rsidR="005C660D" w:rsidRDefault="005C660D">
      <w:pPr>
        <w:rPr>
          <w:b/>
          <w:color w:val="FFFFFF" w:themeColor="background1"/>
          <w:highlight w:val="yellow"/>
        </w:rPr>
      </w:pPr>
    </w:p>
    <w:p w:rsidR="005C660D" w:rsidRDefault="005C660D">
      <w:pPr>
        <w:rPr>
          <w:b/>
          <w:color w:val="FFFFFF" w:themeColor="background1"/>
          <w:highlight w:val="yellow"/>
        </w:rPr>
      </w:pPr>
    </w:p>
    <w:p w:rsidR="005E60E7" w:rsidRDefault="005E60E7">
      <w:pPr>
        <w:rPr>
          <w:b/>
          <w:color w:val="FFFFFF" w:themeColor="background1"/>
          <w:highlight w:val="yellow"/>
        </w:rPr>
      </w:pPr>
    </w:p>
    <w:p w:rsidR="005E60E7" w:rsidRDefault="005E60E7">
      <w:pPr>
        <w:rPr>
          <w:b/>
          <w:color w:val="FFFFFF" w:themeColor="background1"/>
          <w:highlight w:val="yellow"/>
        </w:rPr>
      </w:pPr>
    </w:p>
    <w:p w:rsidR="005E60E7" w:rsidRDefault="005E60E7">
      <w:pPr>
        <w:rPr>
          <w:b/>
          <w:color w:val="FFFFFF" w:themeColor="background1"/>
          <w:highlight w:val="yellow"/>
        </w:rPr>
      </w:pPr>
    </w:p>
    <w:p w:rsidR="005E60E7" w:rsidRDefault="005E60E7">
      <w:pPr>
        <w:rPr>
          <w:b/>
          <w:color w:val="FFFFFF" w:themeColor="background1"/>
          <w:highlight w:val="yellow"/>
        </w:rPr>
      </w:pPr>
    </w:p>
    <w:p w:rsidR="005D20DE" w:rsidRDefault="005D20DE">
      <w:pPr>
        <w:rPr>
          <w:b/>
          <w:color w:val="FFFFFF" w:themeColor="background1"/>
          <w:highlight w:val="yellow"/>
        </w:rPr>
      </w:pPr>
    </w:p>
    <w:p w:rsidR="000033EE" w:rsidRPr="003F59FB" w:rsidRDefault="000033EE" w:rsidP="009936C0">
      <w:pPr>
        <w:shd w:val="clear" w:color="auto" w:fill="00B0F0"/>
        <w:spacing w:after="0" w:line="240" w:lineRule="auto"/>
        <w:jc w:val="center"/>
        <w:rPr>
          <w:b/>
          <w:color w:val="FFFFFF" w:themeColor="background1"/>
        </w:rPr>
      </w:pPr>
      <w:r w:rsidRPr="003F59FB">
        <w:rPr>
          <w:b/>
          <w:color w:val="FFFFFF" w:themeColor="background1"/>
        </w:rPr>
        <w:lastRenderedPageBreak/>
        <w:t>MERCADO DE VEHÍCULOS PESADOS VENTAS</w:t>
      </w:r>
      <w:r w:rsidR="00E95159">
        <w:rPr>
          <w:b/>
          <w:color w:val="FFFFFF" w:themeColor="background1"/>
        </w:rPr>
        <w:t xml:space="preserve"> RETAIL</w:t>
      </w:r>
      <w:r w:rsidRPr="003F59FB">
        <w:rPr>
          <w:b/>
          <w:color w:val="FFFFFF" w:themeColor="background1"/>
        </w:rPr>
        <w:t xml:space="preserve"> </w:t>
      </w:r>
      <w:r w:rsidR="003F59FB">
        <w:rPr>
          <w:b/>
          <w:color w:val="FFFFFF" w:themeColor="background1"/>
        </w:rPr>
        <w:t>JUNIO</w:t>
      </w:r>
      <w:r w:rsidR="005D18F8" w:rsidRPr="003F59FB">
        <w:rPr>
          <w:b/>
          <w:color w:val="FFFFFF" w:themeColor="background1"/>
        </w:rPr>
        <w:t xml:space="preserve"> 2014</w:t>
      </w:r>
      <w:r w:rsidRPr="003F59FB">
        <w:rPr>
          <w:b/>
          <w:color w:val="FFFFFF" w:themeColor="background1"/>
        </w:rPr>
        <w:t xml:space="preserve"> </w:t>
      </w:r>
    </w:p>
    <w:p w:rsidR="000033EE" w:rsidRPr="00307147" w:rsidRDefault="000033EE" w:rsidP="009936C0">
      <w:pPr>
        <w:spacing w:after="0" w:line="240" w:lineRule="auto"/>
        <w:jc w:val="both"/>
        <w:rPr>
          <w:sz w:val="18"/>
          <w:highlight w:val="yellow"/>
        </w:rPr>
      </w:pPr>
    </w:p>
    <w:tbl>
      <w:tblPr>
        <w:tblW w:w="8851" w:type="dxa"/>
        <w:tblInd w:w="55" w:type="dxa"/>
        <w:tblBorders>
          <w:top w:val="single" w:sz="18" w:space="0" w:color="00B0F0"/>
          <w:left w:val="single" w:sz="18" w:space="0" w:color="00B0F0"/>
          <w:bottom w:val="single" w:sz="18" w:space="0" w:color="00B0F0"/>
          <w:right w:val="single" w:sz="18" w:space="0" w:color="00B0F0"/>
          <w:insideH w:val="single" w:sz="2" w:space="0" w:color="00B0F0"/>
          <w:insideV w:val="single" w:sz="2" w:space="0" w:color="00B0F0"/>
        </w:tblBorders>
        <w:tblCellMar>
          <w:left w:w="70" w:type="dxa"/>
          <w:right w:w="70" w:type="dxa"/>
        </w:tblCellMar>
        <w:tblLook w:val="04A0" w:firstRow="1" w:lastRow="0" w:firstColumn="1" w:lastColumn="0" w:noHBand="0" w:noVBand="1"/>
      </w:tblPr>
      <w:tblGrid>
        <w:gridCol w:w="461"/>
        <w:gridCol w:w="2166"/>
        <w:gridCol w:w="1417"/>
        <w:gridCol w:w="998"/>
        <w:gridCol w:w="900"/>
        <w:gridCol w:w="998"/>
        <w:gridCol w:w="913"/>
        <w:gridCol w:w="998"/>
      </w:tblGrid>
      <w:tr w:rsidR="003F59FB" w:rsidRPr="003F59FB" w:rsidTr="003F59FB">
        <w:trPr>
          <w:trHeight w:val="347"/>
        </w:trPr>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 </w:t>
            </w:r>
          </w:p>
        </w:tc>
        <w:tc>
          <w:tcPr>
            <w:tcW w:w="0" w:type="auto"/>
            <w:shd w:val="clear" w:color="000000" w:fill="00B0F0"/>
            <w:noWrap/>
            <w:vAlign w:val="bottom"/>
            <w:hideMark/>
          </w:tcPr>
          <w:p w:rsidR="003F59FB" w:rsidRPr="003F59FB" w:rsidRDefault="003F59FB" w:rsidP="003F59FB">
            <w:pPr>
              <w:spacing w:after="0" w:line="240" w:lineRule="auto"/>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MARCA</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CAMIONES</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BUSES</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TOTAL</w:t>
            </w:r>
          </w:p>
        </w:tc>
        <w:tc>
          <w:tcPr>
            <w:tcW w:w="0" w:type="auto"/>
            <w:shd w:val="clear" w:color="000000" w:fill="00B0F0"/>
            <w:noWrap/>
            <w:vAlign w:val="bottom"/>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MERCEDES BENZ</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138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14,6%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94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44,8%</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232</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20,1%</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VOLVO</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9,4%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3,8%</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97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HINO</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8,2%</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6,7%</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FUSO</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CHEVROLET</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5,6%</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FREIGHTLINER</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5,1%</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JAC</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1,4%</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4,9%</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FORD</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4,9%</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9</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HYUNDAI</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42</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2,9%</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4,2%</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10</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MACK</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4,1%</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11</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JMC</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4,0%</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12</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VOLKSWAGEN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3,3%</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3,9%</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13</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SCANIA</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3,6%</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14</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INTERNATIONAL</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3,3%</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15</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DONG FENG</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0,5%</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16</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FOTON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1,7%</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17</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MAN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1,6%</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18</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KING LONG</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7,6%</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SINOTRUK</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1,1%</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20</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RENAULT</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8</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0,7%</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21</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KENWORTH</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0,6%</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22</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IVECO</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0,5%</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0,6%</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23</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YUEJIN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6</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0,5%</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24</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JBC</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0,5%</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25</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YOUYI</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2,4%</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0,4%</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26</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HIGER</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27</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GOLDEN DRAGON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29</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SHACMAN</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30</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DAF</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0,3%</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31</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SUNLONG</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 </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2</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0,2%</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32</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GRUPO CHRYSLER</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0,1%</w:t>
            </w:r>
          </w:p>
        </w:tc>
      </w:tr>
      <w:tr w:rsidR="003F59FB" w:rsidRPr="003F59FB" w:rsidTr="003F59FB">
        <w:trPr>
          <w:trHeight w:val="330"/>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33</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FAW</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0,0%</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0,1%</w:t>
            </w:r>
          </w:p>
        </w:tc>
      </w:tr>
      <w:tr w:rsidR="003F59FB" w:rsidRPr="003F59FB" w:rsidTr="003F59FB">
        <w:trPr>
          <w:trHeight w:val="347"/>
        </w:trPr>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34</w:t>
            </w:r>
          </w:p>
        </w:tc>
        <w:tc>
          <w:tcPr>
            <w:tcW w:w="0" w:type="auto"/>
            <w:shd w:val="clear" w:color="000000" w:fill="FFFFFF"/>
            <w:noWrap/>
            <w:vAlign w:val="bottom"/>
            <w:hideMark/>
          </w:tcPr>
          <w:p w:rsidR="003F59FB" w:rsidRPr="003F59FB" w:rsidRDefault="003F59FB" w:rsidP="003F59FB">
            <w:pPr>
              <w:spacing w:after="0" w:line="240" w:lineRule="auto"/>
              <w:rPr>
                <w:rFonts w:ascii="Calibri" w:eastAsia="Times New Roman" w:hAnsi="Calibri" w:cs="Times New Roman"/>
                <w:sz w:val="20"/>
                <w:szCs w:val="20"/>
              </w:rPr>
            </w:pPr>
            <w:r w:rsidRPr="003F59FB">
              <w:rPr>
                <w:rFonts w:ascii="Calibri" w:eastAsia="Times New Roman" w:hAnsi="Calibri" w:cs="Times New Roman"/>
                <w:sz w:val="20"/>
                <w:szCs w:val="20"/>
              </w:rPr>
              <w:t>OTROS</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0,4%</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15</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7,1%</w:t>
            </w:r>
          </w:p>
        </w:tc>
        <w:tc>
          <w:tcPr>
            <w:tcW w:w="0" w:type="auto"/>
            <w:shd w:val="clear" w:color="000000" w:fill="FFFFFF"/>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19</w:t>
            </w:r>
          </w:p>
        </w:tc>
        <w:tc>
          <w:tcPr>
            <w:tcW w:w="0" w:type="auto"/>
            <w:shd w:val="clear" w:color="auto" w:fill="auto"/>
            <w:noWrap/>
            <w:vAlign w:val="bottom"/>
            <w:hideMark/>
          </w:tcPr>
          <w:p w:rsidR="003F59FB" w:rsidRPr="003F59FB" w:rsidRDefault="003F59FB" w:rsidP="003F59FB">
            <w:pPr>
              <w:spacing w:after="0" w:line="240" w:lineRule="auto"/>
              <w:jc w:val="center"/>
              <w:rPr>
                <w:rFonts w:ascii="Calibri" w:eastAsia="Times New Roman" w:hAnsi="Calibri" w:cs="Times New Roman"/>
                <w:sz w:val="20"/>
                <w:szCs w:val="20"/>
              </w:rPr>
            </w:pPr>
            <w:r w:rsidRPr="003F59FB">
              <w:rPr>
                <w:rFonts w:ascii="Calibri" w:eastAsia="Times New Roman" w:hAnsi="Calibri" w:cs="Times New Roman"/>
                <w:sz w:val="20"/>
                <w:szCs w:val="20"/>
              </w:rPr>
              <w:t>1,6%</w:t>
            </w:r>
          </w:p>
        </w:tc>
      </w:tr>
      <w:tr w:rsidR="003F59FB" w:rsidRPr="003F59FB" w:rsidTr="003F59FB">
        <w:trPr>
          <w:trHeight w:val="347"/>
        </w:trPr>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 </w:t>
            </w:r>
          </w:p>
        </w:tc>
        <w:tc>
          <w:tcPr>
            <w:tcW w:w="0" w:type="auto"/>
            <w:shd w:val="clear" w:color="000000" w:fill="00B0F0"/>
            <w:noWrap/>
            <w:vAlign w:val="center"/>
            <w:hideMark/>
          </w:tcPr>
          <w:p w:rsidR="003F59FB" w:rsidRPr="003F59FB" w:rsidRDefault="003F59FB" w:rsidP="003F59FB">
            <w:pPr>
              <w:spacing w:after="0" w:line="240" w:lineRule="auto"/>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TOTAL</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942</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100,0%</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210</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100,0%</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1.152</w:t>
            </w:r>
          </w:p>
        </w:tc>
        <w:tc>
          <w:tcPr>
            <w:tcW w:w="0" w:type="auto"/>
            <w:shd w:val="clear" w:color="000000" w:fill="00B0F0"/>
            <w:noWrap/>
            <w:vAlign w:val="center"/>
            <w:hideMark/>
          </w:tcPr>
          <w:p w:rsidR="003F59FB" w:rsidRPr="003F59FB" w:rsidRDefault="003F59FB" w:rsidP="003F59FB">
            <w:pPr>
              <w:spacing w:after="0" w:line="240" w:lineRule="auto"/>
              <w:jc w:val="center"/>
              <w:rPr>
                <w:rFonts w:ascii="Calibri" w:eastAsia="Times New Roman" w:hAnsi="Calibri" w:cs="Times New Roman"/>
                <w:b/>
                <w:bCs/>
                <w:color w:val="FFFFFF"/>
                <w:sz w:val="20"/>
                <w:szCs w:val="20"/>
              </w:rPr>
            </w:pPr>
            <w:r w:rsidRPr="003F59FB">
              <w:rPr>
                <w:rFonts w:ascii="Calibri" w:eastAsia="Times New Roman" w:hAnsi="Calibri" w:cs="Times New Roman"/>
                <w:b/>
                <w:bCs/>
                <w:color w:val="FFFFFF"/>
                <w:sz w:val="20"/>
                <w:szCs w:val="20"/>
              </w:rPr>
              <w:t>100,0%</w:t>
            </w:r>
          </w:p>
        </w:tc>
      </w:tr>
    </w:tbl>
    <w:p w:rsidR="00D436AA" w:rsidRPr="00307147" w:rsidRDefault="00D436AA" w:rsidP="009936C0">
      <w:pPr>
        <w:spacing w:after="0" w:line="240" w:lineRule="auto"/>
        <w:jc w:val="both"/>
        <w:rPr>
          <w:sz w:val="18"/>
          <w:highlight w:val="yellow"/>
        </w:rPr>
      </w:pPr>
    </w:p>
    <w:p w:rsidR="000F05E8" w:rsidRPr="00307147" w:rsidRDefault="000F05E8" w:rsidP="009936C0">
      <w:pPr>
        <w:spacing w:after="0" w:line="240" w:lineRule="auto"/>
        <w:jc w:val="both"/>
        <w:rPr>
          <w:sz w:val="18"/>
          <w:highlight w:val="yellow"/>
        </w:rPr>
      </w:pPr>
    </w:p>
    <w:p w:rsidR="00A00D3D" w:rsidRPr="00307147" w:rsidRDefault="00A00D3D">
      <w:pPr>
        <w:rPr>
          <w:highlight w:val="yellow"/>
        </w:rPr>
      </w:pPr>
      <w:r w:rsidRPr="00307147">
        <w:rPr>
          <w:highlight w:val="yellow"/>
        </w:rPr>
        <w:br w:type="page"/>
      </w:r>
    </w:p>
    <w:p w:rsidR="00A00D3D" w:rsidRPr="00496AA6" w:rsidRDefault="00A00D3D" w:rsidP="00A00D3D">
      <w:pPr>
        <w:shd w:val="clear" w:color="auto" w:fill="00B0F0"/>
        <w:spacing w:after="0" w:line="240" w:lineRule="auto"/>
        <w:jc w:val="center"/>
        <w:rPr>
          <w:b/>
          <w:color w:val="FFFFFF" w:themeColor="background1"/>
        </w:rPr>
      </w:pPr>
      <w:r w:rsidRPr="00496AA6">
        <w:rPr>
          <w:b/>
          <w:color w:val="FFFFFF" w:themeColor="background1"/>
        </w:rPr>
        <w:lastRenderedPageBreak/>
        <w:t xml:space="preserve">MERCADO DE VEHÍCULOS PESADOS VENTAS </w:t>
      </w:r>
      <w:r w:rsidR="00E95159">
        <w:rPr>
          <w:b/>
          <w:color w:val="FFFFFF" w:themeColor="background1"/>
        </w:rPr>
        <w:t xml:space="preserve">RETAIL </w:t>
      </w:r>
      <w:r w:rsidRPr="00496AA6">
        <w:rPr>
          <w:b/>
          <w:color w:val="FFFFFF" w:themeColor="background1"/>
        </w:rPr>
        <w:t xml:space="preserve">ACUMULADAS 2014 </w:t>
      </w:r>
    </w:p>
    <w:p w:rsidR="00934871" w:rsidRPr="00307147" w:rsidRDefault="00934871" w:rsidP="00934871">
      <w:pPr>
        <w:spacing w:after="0" w:line="240" w:lineRule="auto"/>
        <w:jc w:val="center"/>
        <w:rPr>
          <w:b/>
          <w:color w:val="FFFFFF" w:themeColor="background1"/>
          <w:highlight w:val="yellow"/>
        </w:rPr>
      </w:pPr>
    </w:p>
    <w:tbl>
      <w:tblPr>
        <w:tblW w:w="8871" w:type="dxa"/>
        <w:tblInd w:w="55" w:type="dxa"/>
        <w:tblCellMar>
          <w:left w:w="70" w:type="dxa"/>
          <w:right w:w="70" w:type="dxa"/>
        </w:tblCellMar>
        <w:tblLook w:val="04A0" w:firstRow="1" w:lastRow="0" w:firstColumn="1" w:lastColumn="0" w:noHBand="0" w:noVBand="1"/>
      </w:tblPr>
      <w:tblGrid>
        <w:gridCol w:w="463"/>
        <w:gridCol w:w="2171"/>
        <w:gridCol w:w="1420"/>
        <w:gridCol w:w="1000"/>
        <w:gridCol w:w="902"/>
        <w:gridCol w:w="1000"/>
        <w:gridCol w:w="915"/>
        <w:gridCol w:w="1000"/>
      </w:tblGrid>
      <w:tr w:rsidR="00496AA6" w:rsidRPr="00496AA6" w:rsidTr="00496AA6">
        <w:trPr>
          <w:trHeight w:val="362"/>
        </w:trPr>
        <w:tc>
          <w:tcPr>
            <w:tcW w:w="0" w:type="auto"/>
            <w:tcBorders>
              <w:top w:val="single" w:sz="12" w:space="0" w:color="00B0F0"/>
              <w:left w:val="single" w:sz="12" w:space="0" w:color="00B0F0"/>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sz w:val="20"/>
                <w:szCs w:val="20"/>
              </w:rPr>
            </w:pPr>
            <w:r w:rsidRPr="00496AA6">
              <w:rPr>
                <w:rFonts w:ascii="Calibri" w:eastAsia="Times New Roman" w:hAnsi="Calibri" w:cs="Times New Roman"/>
                <w:b/>
                <w:bCs/>
                <w:sz w:val="20"/>
                <w:szCs w:val="20"/>
              </w:rPr>
              <w:t> </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MARCA</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CAMIONES</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BUSES</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w:t>
            </w:r>
          </w:p>
        </w:tc>
        <w:tc>
          <w:tcPr>
            <w:tcW w:w="0" w:type="auto"/>
            <w:tcBorders>
              <w:top w:val="single" w:sz="12" w:space="0" w:color="00B0F0"/>
              <w:left w:val="nil"/>
              <w:bottom w:val="single" w:sz="4" w:space="0" w:color="00B0F0"/>
              <w:right w:val="single" w:sz="4"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TOTAL</w:t>
            </w:r>
          </w:p>
        </w:tc>
        <w:tc>
          <w:tcPr>
            <w:tcW w:w="0" w:type="auto"/>
            <w:tcBorders>
              <w:top w:val="single" w:sz="12" w:space="0" w:color="00B0F0"/>
              <w:left w:val="nil"/>
              <w:bottom w:val="single" w:sz="4" w:space="0" w:color="00B0F0"/>
              <w:right w:val="single" w:sz="12" w:space="0" w:color="00B0F0"/>
            </w:tcBorders>
            <w:shd w:val="clear" w:color="000000" w:fill="00B0F0"/>
            <w:noWrap/>
            <w:vAlign w:val="bottom"/>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MERCEDES BENZ</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761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12,4%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734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45,9%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1.495</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19,4%</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CHEVROLET</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534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8,7%</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534</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6,9%</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VOLVO</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388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108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6,8%</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496</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6,4%</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FREIGHTLINER</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484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7,9%</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484</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6,3%</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HINO</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462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463</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6,0%</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JAC</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392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423</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5,5%</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FUSO</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255</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393</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5,1%</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FORD</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390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6,4%</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390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5,1%</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SCANIA</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296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73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369</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4,8%</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HYUNDAI</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319</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361</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4,7%</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VOLKSWAGEN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282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350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4,5%</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12</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INTERNATIONAL</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255</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255</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3,3%</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JMC</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240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3,9%</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240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14</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MACK</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201</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15</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FOTON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162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162</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2,1%</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DONG FENG</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18</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154</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17</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IVECO</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65</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98</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18</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MAN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92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1,5%</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92</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1,2%</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KENWORTH</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1,0%</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YUEJIN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67</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67</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0,9%</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SINOTRUK</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57</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0,9%</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57</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0,7%</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22</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YUTONG</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0,6%</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KING LONG</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50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0,6%</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24</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RENAULT</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0,7%</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42</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0,5%</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25</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FAW</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0,7%</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0,5%</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HIGER</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2,5%</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0,5%</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27</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YOUYI</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0,4%</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28</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DAF</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0,4%</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26</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0,3%</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GOLDEN DRAGON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0,3%</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SUNLONG</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1,2%</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19</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0,2%</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31</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GRUPO CHRYSLER</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17</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17</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0,2%</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32</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JBC</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7D0379" w:rsidP="00496AA6">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20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7D0379" w:rsidP="00496AA6">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20</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7D0379" w:rsidP="00496AA6">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0,3</w:t>
            </w:r>
            <w:r w:rsidR="00496AA6" w:rsidRPr="00496AA6">
              <w:rPr>
                <w:rFonts w:ascii="Calibri" w:eastAsia="Times New Roman" w:hAnsi="Calibri" w:cs="Times New Roman"/>
                <w:sz w:val="20"/>
                <w:szCs w:val="20"/>
              </w:rPr>
              <w:t>%</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33</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SHACMAN</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15</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0,2%</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0,0%</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15</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0,2%</w:t>
            </w:r>
          </w:p>
        </w:tc>
      </w:tr>
      <w:tr w:rsidR="00496AA6" w:rsidRPr="00496AA6" w:rsidTr="00496AA6">
        <w:trPr>
          <w:trHeight w:val="345"/>
        </w:trPr>
        <w:tc>
          <w:tcPr>
            <w:tcW w:w="0" w:type="auto"/>
            <w:tcBorders>
              <w:top w:val="nil"/>
              <w:left w:val="single" w:sz="12" w:space="0" w:color="00B0F0"/>
              <w:bottom w:val="single" w:sz="4" w:space="0" w:color="00B0F0"/>
              <w:right w:val="single" w:sz="4" w:space="0" w:color="00B0F0"/>
            </w:tcBorders>
            <w:shd w:val="clear" w:color="000000" w:fill="FFFFFF"/>
            <w:noWrap/>
            <w:vAlign w:val="bottom"/>
            <w:hideMark/>
          </w:tcPr>
          <w:p w:rsidR="00496AA6" w:rsidRPr="00496AA6" w:rsidRDefault="007D0379" w:rsidP="00496AA6">
            <w:pPr>
              <w:spacing w:after="0" w:line="240" w:lineRule="auto"/>
              <w:jc w:val="center"/>
              <w:rPr>
                <w:rFonts w:ascii="Calibri" w:eastAsia="Times New Roman" w:hAnsi="Calibri" w:cs="Times New Roman"/>
                <w:sz w:val="20"/>
                <w:szCs w:val="20"/>
              </w:rPr>
            </w:pPr>
            <w:r>
              <w:rPr>
                <w:rFonts w:ascii="Calibri" w:eastAsia="Times New Roman" w:hAnsi="Calibri" w:cs="Times New Roman"/>
                <w:sz w:val="20"/>
                <w:szCs w:val="20"/>
              </w:rPr>
              <w:t>34</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rPr>
                <w:rFonts w:ascii="Calibri" w:eastAsia="Times New Roman" w:hAnsi="Calibri" w:cs="Times New Roman"/>
                <w:sz w:val="20"/>
                <w:szCs w:val="20"/>
              </w:rPr>
            </w:pPr>
            <w:r w:rsidRPr="00496AA6">
              <w:rPr>
                <w:rFonts w:ascii="Calibri" w:eastAsia="Times New Roman" w:hAnsi="Calibri" w:cs="Times New Roman"/>
                <w:sz w:val="20"/>
                <w:szCs w:val="20"/>
              </w:rPr>
              <w:t>OTROS</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41</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0,7%</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143</w:t>
            </w:r>
          </w:p>
        </w:tc>
        <w:tc>
          <w:tcPr>
            <w:tcW w:w="0" w:type="auto"/>
            <w:tcBorders>
              <w:top w:val="nil"/>
              <w:left w:val="nil"/>
              <w:bottom w:val="single" w:sz="4" w:space="0" w:color="00B0F0"/>
              <w:right w:val="single" w:sz="4"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8,9%</w:t>
            </w:r>
          </w:p>
        </w:tc>
        <w:tc>
          <w:tcPr>
            <w:tcW w:w="0" w:type="auto"/>
            <w:tcBorders>
              <w:top w:val="nil"/>
              <w:left w:val="nil"/>
              <w:bottom w:val="single" w:sz="4" w:space="0" w:color="00B0F0"/>
              <w:right w:val="single" w:sz="4" w:space="0" w:color="00B0F0"/>
            </w:tcBorders>
            <w:shd w:val="clear" w:color="000000" w:fill="FFFFFF"/>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184</w:t>
            </w:r>
          </w:p>
        </w:tc>
        <w:tc>
          <w:tcPr>
            <w:tcW w:w="0" w:type="auto"/>
            <w:tcBorders>
              <w:top w:val="nil"/>
              <w:left w:val="nil"/>
              <w:bottom w:val="single" w:sz="4" w:space="0" w:color="00B0F0"/>
              <w:right w:val="single" w:sz="12" w:space="0" w:color="00B0F0"/>
            </w:tcBorders>
            <w:shd w:val="clear" w:color="auto" w:fill="auto"/>
            <w:noWrap/>
            <w:vAlign w:val="bottom"/>
            <w:hideMark/>
          </w:tcPr>
          <w:p w:rsidR="00496AA6" w:rsidRPr="00496AA6" w:rsidRDefault="00496AA6" w:rsidP="00496AA6">
            <w:pPr>
              <w:spacing w:after="0" w:line="240" w:lineRule="auto"/>
              <w:jc w:val="center"/>
              <w:rPr>
                <w:rFonts w:ascii="Calibri" w:eastAsia="Times New Roman" w:hAnsi="Calibri" w:cs="Times New Roman"/>
                <w:sz w:val="20"/>
                <w:szCs w:val="20"/>
              </w:rPr>
            </w:pPr>
            <w:r w:rsidRPr="00496AA6">
              <w:rPr>
                <w:rFonts w:ascii="Calibri" w:eastAsia="Times New Roman" w:hAnsi="Calibri" w:cs="Times New Roman"/>
                <w:sz w:val="20"/>
                <w:szCs w:val="20"/>
              </w:rPr>
              <w:t>2,4%</w:t>
            </w:r>
          </w:p>
        </w:tc>
      </w:tr>
      <w:tr w:rsidR="00496AA6" w:rsidRPr="00496AA6" w:rsidTr="00496AA6">
        <w:trPr>
          <w:trHeight w:val="362"/>
        </w:trPr>
        <w:tc>
          <w:tcPr>
            <w:tcW w:w="0" w:type="auto"/>
            <w:tcBorders>
              <w:top w:val="nil"/>
              <w:left w:val="single" w:sz="12" w:space="0" w:color="00B0F0"/>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 </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TOTAL</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6.119</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100,0%</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1.598</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100,0%</w:t>
            </w:r>
          </w:p>
        </w:tc>
        <w:tc>
          <w:tcPr>
            <w:tcW w:w="0" w:type="auto"/>
            <w:tcBorders>
              <w:top w:val="nil"/>
              <w:left w:val="nil"/>
              <w:bottom w:val="single" w:sz="12" w:space="0" w:color="00B0F0"/>
              <w:right w:val="single" w:sz="4"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7.717</w:t>
            </w:r>
          </w:p>
        </w:tc>
        <w:tc>
          <w:tcPr>
            <w:tcW w:w="0" w:type="auto"/>
            <w:tcBorders>
              <w:top w:val="nil"/>
              <w:left w:val="nil"/>
              <w:bottom w:val="single" w:sz="12" w:space="0" w:color="00B0F0"/>
              <w:right w:val="single" w:sz="12" w:space="0" w:color="00B0F0"/>
            </w:tcBorders>
            <w:shd w:val="clear" w:color="000000" w:fill="00B0F0"/>
            <w:noWrap/>
            <w:vAlign w:val="center"/>
            <w:hideMark/>
          </w:tcPr>
          <w:p w:rsidR="00496AA6" w:rsidRPr="00496AA6" w:rsidRDefault="00496AA6" w:rsidP="00496AA6">
            <w:pPr>
              <w:spacing w:after="0" w:line="240" w:lineRule="auto"/>
              <w:jc w:val="center"/>
              <w:rPr>
                <w:rFonts w:ascii="Calibri" w:eastAsia="Times New Roman" w:hAnsi="Calibri" w:cs="Times New Roman"/>
                <w:b/>
                <w:bCs/>
                <w:color w:val="FFFFFF"/>
                <w:sz w:val="20"/>
                <w:szCs w:val="20"/>
              </w:rPr>
            </w:pPr>
            <w:r w:rsidRPr="00496AA6">
              <w:rPr>
                <w:rFonts w:ascii="Calibri" w:eastAsia="Times New Roman" w:hAnsi="Calibri" w:cs="Times New Roman"/>
                <w:b/>
                <w:bCs/>
                <w:color w:val="FFFFFF"/>
                <w:sz w:val="20"/>
                <w:szCs w:val="20"/>
              </w:rPr>
              <w:t>100,0%</w:t>
            </w:r>
          </w:p>
        </w:tc>
      </w:tr>
    </w:tbl>
    <w:p w:rsidR="00A00D3D" w:rsidRDefault="00A00D3D" w:rsidP="00982EA8">
      <w:pPr>
        <w:spacing w:after="0" w:line="240" w:lineRule="auto"/>
        <w:ind w:left="708" w:hanging="708"/>
        <w:jc w:val="both"/>
      </w:pPr>
    </w:p>
    <w:sectPr w:rsidR="00A00D3D" w:rsidSect="00704546">
      <w:type w:val="continuous"/>
      <w:pgSz w:w="12240" w:h="15840"/>
      <w:pgMar w:top="1102" w:right="1701" w:bottom="709" w:left="1701" w:header="708" w:footer="6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9D5" w:rsidRDefault="007A69D5" w:rsidP="000B50AE">
      <w:pPr>
        <w:spacing w:after="0" w:line="240" w:lineRule="auto"/>
      </w:pPr>
      <w:r>
        <w:separator/>
      </w:r>
    </w:p>
  </w:endnote>
  <w:endnote w:type="continuationSeparator" w:id="0">
    <w:p w:rsidR="007A69D5" w:rsidRDefault="007A69D5" w:rsidP="000B5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9D5" w:rsidRDefault="007A69D5" w:rsidP="000B50AE">
      <w:pPr>
        <w:spacing w:after="0" w:line="240" w:lineRule="auto"/>
      </w:pPr>
      <w:r>
        <w:separator/>
      </w:r>
    </w:p>
  </w:footnote>
  <w:footnote w:type="continuationSeparator" w:id="0">
    <w:p w:rsidR="007A69D5" w:rsidRDefault="007A69D5" w:rsidP="000B5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Default="007D0379">
    <w:pPr>
      <w:pStyle w:val="Encabezado"/>
    </w:pPr>
    <w:r>
      <w:rPr>
        <w:noProof/>
      </w:rPr>
      <w:drawing>
        <wp:anchor distT="0" distB="0" distL="114300" distR="114300" simplePos="0" relativeHeight="251665408" behindDoc="0" locked="0" layoutInCell="1" allowOverlap="1" wp14:anchorId="6D705EAA" wp14:editId="0AEC9613">
          <wp:simplePos x="0" y="0"/>
          <wp:positionH relativeFrom="column">
            <wp:posOffset>2249661</wp:posOffset>
          </wp:positionH>
          <wp:positionV relativeFrom="paragraph">
            <wp:posOffset>-233920</wp:posOffset>
          </wp:positionV>
          <wp:extent cx="879895" cy="349286"/>
          <wp:effectExtent l="0" t="0" r="0" b="0"/>
          <wp:wrapNone/>
          <wp:docPr id="20" name="6 Imagen" descr="logo_anac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Imagen" descr="logo_anacOK.jpg"/>
                  <pic:cNvPicPr>
                    <a:picLocks noChangeAspect="1"/>
                  </pic:cNvPicPr>
                </pic:nvPicPr>
                <pic:blipFill>
                  <a:blip r:embed="rId1" cstate="print"/>
                  <a:stretch>
                    <a:fillRect/>
                  </a:stretch>
                </pic:blipFill>
                <pic:spPr>
                  <a:xfrm>
                    <a:off x="0" y="0"/>
                    <a:ext cx="878205" cy="348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518"/>
    <w:multiLevelType w:val="hybridMultilevel"/>
    <w:tmpl w:val="F1D4032C"/>
    <w:lvl w:ilvl="0" w:tplc="384E611A">
      <w:start w:val="1"/>
      <w:numFmt w:val="decimal"/>
      <w:lvlText w:val="%1."/>
      <w:lvlJc w:val="left"/>
      <w:pPr>
        <w:ind w:left="1428" w:hanging="360"/>
      </w:pPr>
      <w:rPr>
        <w:rFonts w:ascii="Calibri" w:hAnsi="Calibri" w:hint="default"/>
        <w:b/>
        <w:i w:val="0"/>
        <w:sz w:val="24"/>
        <w:u w:val="none"/>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
    <w:nsid w:val="083F7E64"/>
    <w:multiLevelType w:val="hybridMultilevel"/>
    <w:tmpl w:val="3182B256"/>
    <w:lvl w:ilvl="0" w:tplc="4CFCB01E">
      <w:start w:val="1"/>
      <w:numFmt w:val="bullet"/>
      <w:lvlText w:val=""/>
      <w:lvlJc w:val="left"/>
      <w:pPr>
        <w:tabs>
          <w:tab w:val="num" w:pos="2520"/>
        </w:tabs>
        <w:ind w:left="2520" w:hanging="360"/>
      </w:pPr>
      <w:rPr>
        <w:rFonts w:ascii="Symbol" w:hAnsi="Symbol" w:hint="default"/>
        <w:caps w:val="0"/>
        <w:strike w:val="0"/>
        <w:dstrike w:val="0"/>
        <w:vanish w:val="0"/>
        <w:color w:val="1F497D"/>
        <w:sz w:val="28"/>
        <w:szCs w:val="16"/>
        <w:vertAlign w:val="base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01A6AFD"/>
    <w:multiLevelType w:val="hybridMultilevel"/>
    <w:tmpl w:val="84F076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8552CA4"/>
    <w:multiLevelType w:val="hybridMultilevel"/>
    <w:tmpl w:val="98BCF2F2"/>
    <w:lvl w:ilvl="0" w:tplc="340A0001">
      <w:start w:val="1"/>
      <w:numFmt w:val="bullet"/>
      <w:lvlText w:val=""/>
      <w:lvlJc w:val="left"/>
      <w:pPr>
        <w:ind w:left="1427" w:hanging="360"/>
      </w:pPr>
      <w:rPr>
        <w:rFonts w:ascii="Symbol" w:hAnsi="Symbol" w:hint="default"/>
      </w:rPr>
    </w:lvl>
    <w:lvl w:ilvl="1" w:tplc="340A0003" w:tentative="1">
      <w:start w:val="1"/>
      <w:numFmt w:val="bullet"/>
      <w:lvlText w:val="o"/>
      <w:lvlJc w:val="left"/>
      <w:pPr>
        <w:ind w:left="2147" w:hanging="360"/>
      </w:pPr>
      <w:rPr>
        <w:rFonts w:ascii="Courier New" w:hAnsi="Courier New" w:cs="Courier New" w:hint="default"/>
      </w:rPr>
    </w:lvl>
    <w:lvl w:ilvl="2" w:tplc="340A0005" w:tentative="1">
      <w:start w:val="1"/>
      <w:numFmt w:val="bullet"/>
      <w:lvlText w:val=""/>
      <w:lvlJc w:val="left"/>
      <w:pPr>
        <w:ind w:left="2867" w:hanging="360"/>
      </w:pPr>
      <w:rPr>
        <w:rFonts w:ascii="Wingdings" w:hAnsi="Wingdings" w:hint="default"/>
      </w:rPr>
    </w:lvl>
    <w:lvl w:ilvl="3" w:tplc="340A0001" w:tentative="1">
      <w:start w:val="1"/>
      <w:numFmt w:val="bullet"/>
      <w:lvlText w:val=""/>
      <w:lvlJc w:val="left"/>
      <w:pPr>
        <w:ind w:left="3587" w:hanging="360"/>
      </w:pPr>
      <w:rPr>
        <w:rFonts w:ascii="Symbol" w:hAnsi="Symbol" w:hint="default"/>
      </w:rPr>
    </w:lvl>
    <w:lvl w:ilvl="4" w:tplc="340A0003" w:tentative="1">
      <w:start w:val="1"/>
      <w:numFmt w:val="bullet"/>
      <w:lvlText w:val="o"/>
      <w:lvlJc w:val="left"/>
      <w:pPr>
        <w:ind w:left="4307" w:hanging="360"/>
      </w:pPr>
      <w:rPr>
        <w:rFonts w:ascii="Courier New" w:hAnsi="Courier New" w:cs="Courier New" w:hint="default"/>
      </w:rPr>
    </w:lvl>
    <w:lvl w:ilvl="5" w:tplc="340A0005" w:tentative="1">
      <w:start w:val="1"/>
      <w:numFmt w:val="bullet"/>
      <w:lvlText w:val=""/>
      <w:lvlJc w:val="left"/>
      <w:pPr>
        <w:ind w:left="5027" w:hanging="360"/>
      </w:pPr>
      <w:rPr>
        <w:rFonts w:ascii="Wingdings" w:hAnsi="Wingdings" w:hint="default"/>
      </w:rPr>
    </w:lvl>
    <w:lvl w:ilvl="6" w:tplc="340A0001" w:tentative="1">
      <w:start w:val="1"/>
      <w:numFmt w:val="bullet"/>
      <w:lvlText w:val=""/>
      <w:lvlJc w:val="left"/>
      <w:pPr>
        <w:ind w:left="5747" w:hanging="360"/>
      </w:pPr>
      <w:rPr>
        <w:rFonts w:ascii="Symbol" w:hAnsi="Symbol" w:hint="default"/>
      </w:rPr>
    </w:lvl>
    <w:lvl w:ilvl="7" w:tplc="340A0003" w:tentative="1">
      <w:start w:val="1"/>
      <w:numFmt w:val="bullet"/>
      <w:lvlText w:val="o"/>
      <w:lvlJc w:val="left"/>
      <w:pPr>
        <w:ind w:left="6467" w:hanging="360"/>
      </w:pPr>
      <w:rPr>
        <w:rFonts w:ascii="Courier New" w:hAnsi="Courier New" w:cs="Courier New" w:hint="default"/>
      </w:rPr>
    </w:lvl>
    <w:lvl w:ilvl="8" w:tplc="340A0005" w:tentative="1">
      <w:start w:val="1"/>
      <w:numFmt w:val="bullet"/>
      <w:lvlText w:val=""/>
      <w:lvlJc w:val="left"/>
      <w:pPr>
        <w:ind w:left="7187" w:hanging="360"/>
      </w:pPr>
      <w:rPr>
        <w:rFonts w:ascii="Wingdings" w:hAnsi="Wingdings" w:hint="default"/>
      </w:rPr>
    </w:lvl>
  </w:abstractNum>
  <w:abstractNum w:abstractNumId="4">
    <w:nsid w:val="19493B96"/>
    <w:multiLevelType w:val="hybridMultilevel"/>
    <w:tmpl w:val="6FBE5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6858A8"/>
    <w:multiLevelType w:val="hybridMultilevel"/>
    <w:tmpl w:val="FA149B6E"/>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1F0A080D"/>
    <w:multiLevelType w:val="hybridMultilevel"/>
    <w:tmpl w:val="4ED8347A"/>
    <w:lvl w:ilvl="0" w:tplc="C488462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2D46622"/>
    <w:multiLevelType w:val="hybridMultilevel"/>
    <w:tmpl w:val="E6D88516"/>
    <w:lvl w:ilvl="0" w:tplc="5442B7FA">
      <w:start w:val="1"/>
      <w:numFmt w:val="bullet"/>
      <w:lvlText w:val=""/>
      <w:lvlJc w:val="left"/>
      <w:pPr>
        <w:tabs>
          <w:tab w:val="num" w:pos="2520"/>
        </w:tabs>
        <w:ind w:left="2520"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653742C"/>
    <w:multiLevelType w:val="hybridMultilevel"/>
    <w:tmpl w:val="0BCCF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A742F5"/>
    <w:multiLevelType w:val="hybridMultilevel"/>
    <w:tmpl w:val="E9D42EE4"/>
    <w:lvl w:ilvl="0" w:tplc="46603DC6">
      <w:start w:val="1"/>
      <w:numFmt w:val="bullet"/>
      <w:lvlText w:val=""/>
      <w:lvlJc w:val="left"/>
      <w:pPr>
        <w:ind w:left="720" w:hanging="360"/>
      </w:pPr>
      <w:rPr>
        <w:rFonts w:ascii="Symbol" w:hAnsi="Symbol" w:hint="default"/>
        <w:color w:val="1F497D" w:themeColor="text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D2363B2"/>
    <w:multiLevelType w:val="hybridMultilevel"/>
    <w:tmpl w:val="D4C052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DFC6648"/>
    <w:multiLevelType w:val="hybridMultilevel"/>
    <w:tmpl w:val="33524AFE"/>
    <w:lvl w:ilvl="0" w:tplc="340A000F">
      <w:start w:val="1"/>
      <w:numFmt w:val="decimal"/>
      <w:lvlText w:val="%1."/>
      <w:lvlJc w:val="left"/>
      <w:pPr>
        <w:ind w:left="720" w:hanging="360"/>
      </w:pPr>
      <w:rPr>
        <w:rFonts w:hint="default"/>
        <w:color w:val="0070C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F103457"/>
    <w:multiLevelType w:val="hybridMultilevel"/>
    <w:tmpl w:val="77BAAC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5524DAE"/>
    <w:multiLevelType w:val="multilevel"/>
    <w:tmpl w:val="952E9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7527175"/>
    <w:multiLevelType w:val="hybridMultilevel"/>
    <w:tmpl w:val="C53AD48C"/>
    <w:lvl w:ilvl="0" w:tplc="340A0017">
      <w:start w:val="1"/>
      <w:numFmt w:val="lowerLetter"/>
      <w:lvlText w:val="%1)"/>
      <w:lvlJc w:val="left"/>
      <w:pPr>
        <w:ind w:left="720" w:hanging="360"/>
      </w:pPr>
    </w:lvl>
    <w:lvl w:ilvl="1" w:tplc="384E611A">
      <w:start w:val="1"/>
      <w:numFmt w:val="decimal"/>
      <w:lvlText w:val="%2."/>
      <w:lvlJc w:val="left"/>
      <w:pPr>
        <w:ind w:left="1440" w:hanging="360"/>
      </w:pPr>
      <w:rPr>
        <w:rFonts w:ascii="Calibri" w:hAnsi="Calibri" w:hint="default"/>
        <w:b/>
        <w:i w:val="0"/>
        <w:sz w:val="24"/>
        <w:u w:val="none"/>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3C41E9"/>
    <w:multiLevelType w:val="hybridMultilevel"/>
    <w:tmpl w:val="2452C810"/>
    <w:lvl w:ilvl="0" w:tplc="A5E85AFE">
      <w:start w:val="1"/>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DA06E8C"/>
    <w:multiLevelType w:val="hybridMultilevel"/>
    <w:tmpl w:val="5C6023DC"/>
    <w:lvl w:ilvl="0" w:tplc="012E888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5E3573B"/>
    <w:multiLevelType w:val="hybridMultilevel"/>
    <w:tmpl w:val="ADDEB65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nsid w:val="4728025B"/>
    <w:multiLevelType w:val="hybridMultilevel"/>
    <w:tmpl w:val="0F7C6C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C16310C"/>
    <w:multiLevelType w:val="hybridMultilevel"/>
    <w:tmpl w:val="D7E8A256"/>
    <w:lvl w:ilvl="0" w:tplc="5442B7FA">
      <w:start w:val="1"/>
      <w:numFmt w:val="bullet"/>
      <w:lvlText w:val=""/>
      <w:lvlJc w:val="left"/>
      <w:pPr>
        <w:tabs>
          <w:tab w:val="num" w:pos="2520"/>
        </w:tabs>
        <w:ind w:left="2520"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E19547A"/>
    <w:multiLevelType w:val="hybridMultilevel"/>
    <w:tmpl w:val="0AA816C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1">
    <w:nsid w:val="4F274D50"/>
    <w:multiLevelType w:val="hybridMultilevel"/>
    <w:tmpl w:val="672699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1E15E65"/>
    <w:multiLevelType w:val="hybridMultilevel"/>
    <w:tmpl w:val="3A6A4F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2B3534A"/>
    <w:multiLevelType w:val="hybridMultilevel"/>
    <w:tmpl w:val="024695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3511DF0"/>
    <w:multiLevelType w:val="hybridMultilevel"/>
    <w:tmpl w:val="8536D2E8"/>
    <w:lvl w:ilvl="0" w:tplc="D368B504">
      <w:start w:val="1"/>
      <w:numFmt w:val="bullet"/>
      <w:lvlText w:val=""/>
      <w:lvlJc w:val="left"/>
      <w:pPr>
        <w:ind w:left="720" w:hanging="360"/>
      </w:pPr>
      <w:rPr>
        <w:rFonts w:ascii="Symbol" w:hAnsi="Symbol" w:hint="default"/>
        <w:color w:val="0070C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48534A6"/>
    <w:multiLevelType w:val="hybridMultilevel"/>
    <w:tmpl w:val="0E2634E8"/>
    <w:lvl w:ilvl="0" w:tplc="0C0A0001">
      <w:start w:val="1"/>
      <w:numFmt w:val="bullet"/>
      <w:lvlText w:val=""/>
      <w:lvlJc w:val="left"/>
      <w:pPr>
        <w:tabs>
          <w:tab w:val="num" w:pos="2520"/>
        </w:tabs>
        <w:ind w:left="2520"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61237EB"/>
    <w:multiLevelType w:val="hybridMultilevel"/>
    <w:tmpl w:val="C6C298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8C0759"/>
    <w:multiLevelType w:val="hybridMultilevel"/>
    <w:tmpl w:val="099058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B6A48C3"/>
    <w:multiLevelType w:val="hybridMultilevel"/>
    <w:tmpl w:val="5608D3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5E2F01B3"/>
    <w:multiLevelType w:val="hybridMultilevel"/>
    <w:tmpl w:val="AA8403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1DF030E"/>
    <w:multiLevelType w:val="hybridMultilevel"/>
    <w:tmpl w:val="B016C0D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1">
    <w:nsid w:val="63422B74"/>
    <w:multiLevelType w:val="hybridMultilevel"/>
    <w:tmpl w:val="5B100C52"/>
    <w:lvl w:ilvl="0" w:tplc="5442B7FA">
      <w:start w:val="1"/>
      <w:numFmt w:val="bullet"/>
      <w:lvlText w:val=""/>
      <w:lvlJc w:val="left"/>
      <w:pPr>
        <w:tabs>
          <w:tab w:val="num" w:pos="2520"/>
        </w:tabs>
        <w:ind w:left="2520"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5680C83"/>
    <w:multiLevelType w:val="hybridMultilevel"/>
    <w:tmpl w:val="CEA8A754"/>
    <w:lvl w:ilvl="0" w:tplc="C6785DBE">
      <w:start w:val="16"/>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7E755A4"/>
    <w:multiLevelType w:val="hybridMultilevel"/>
    <w:tmpl w:val="E6A268CC"/>
    <w:lvl w:ilvl="0" w:tplc="3C946632">
      <w:start w:val="1"/>
      <w:numFmt w:val="bullet"/>
      <w:lvlText w:val=""/>
      <w:lvlJc w:val="left"/>
      <w:pPr>
        <w:tabs>
          <w:tab w:val="num" w:pos="2520"/>
        </w:tabs>
        <w:ind w:left="2520" w:hanging="360"/>
      </w:pPr>
      <w:rPr>
        <w:rFonts w:ascii="Symbol" w:hAnsi="Symbol" w:hint="default"/>
        <w:caps w:val="0"/>
        <w:strike w:val="0"/>
        <w:dstrike w:val="0"/>
        <w:vanish w:val="0"/>
        <w:color w:val="1F497D"/>
        <w:sz w:val="52"/>
        <w:szCs w:val="16"/>
        <w:vertAlign w:val="base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8554B3E"/>
    <w:multiLevelType w:val="hybridMultilevel"/>
    <w:tmpl w:val="7D8E2D52"/>
    <w:lvl w:ilvl="0" w:tplc="85EAFFE8">
      <w:start w:val="1"/>
      <w:numFmt w:val="bullet"/>
      <w:lvlText w:val=""/>
      <w:lvlJc w:val="left"/>
      <w:pPr>
        <w:ind w:left="720" w:hanging="360"/>
      </w:pPr>
      <w:rPr>
        <w:rFonts w:ascii="Symbol" w:hAnsi="Symbol" w:hint="default"/>
        <w:color w:val="0070C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96E733A"/>
    <w:multiLevelType w:val="hybridMultilevel"/>
    <w:tmpl w:val="2EA266D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F">
      <w:start w:val="1"/>
      <w:numFmt w:val="decimal"/>
      <w:lvlText w:val="%4."/>
      <w:lvlJc w:val="left"/>
      <w:pPr>
        <w:ind w:left="2880" w:hanging="360"/>
      </w:pPr>
      <w:rPr>
        <w:rFonts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07A52CD"/>
    <w:multiLevelType w:val="hybridMultilevel"/>
    <w:tmpl w:val="92E6EB6C"/>
    <w:lvl w:ilvl="0" w:tplc="85EAFFE8">
      <w:start w:val="1"/>
      <w:numFmt w:val="bullet"/>
      <w:lvlText w:val=""/>
      <w:lvlJc w:val="left"/>
      <w:pPr>
        <w:ind w:left="720" w:hanging="360"/>
      </w:pPr>
      <w:rPr>
        <w:rFonts w:ascii="Symbol" w:hAnsi="Symbol" w:hint="default"/>
        <w:color w:val="0070C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1790902"/>
    <w:multiLevelType w:val="hybridMultilevel"/>
    <w:tmpl w:val="71BEE08C"/>
    <w:lvl w:ilvl="0" w:tplc="739A3A7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8">
    <w:nsid w:val="71F63C66"/>
    <w:multiLevelType w:val="multilevel"/>
    <w:tmpl w:val="B0E27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53D7B43"/>
    <w:multiLevelType w:val="hybridMultilevel"/>
    <w:tmpl w:val="738E7D86"/>
    <w:lvl w:ilvl="0" w:tplc="D368B504">
      <w:start w:val="1"/>
      <w:numFmt w:val="bullet"/>
      <w:lvlText w:val=""/>
      <w:lvlJc w:val="left"/>
      <w:pPr>
        <w:ind w:left="720" w:hanging="360"/>
      </w:pPr>
      <w:rPr>
        <w:rFonts w:ascii="Symbol" w:hAnsi="Symbol" w:hint="default"/>
        <w:color w:val="0070C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8871E5A"/>
    <w:multiLevelType w:val="hybridMultilevel"/>
    <w:tmpl w:val="28A4814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1">
    <w:nsid w:val="78EE0D4B"/>
    <w:multiLevelType w:val="hybridMultilevel"/>
    <w:tmpl w:val="3170FDF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2">
    <w:nsid w:val="79423865"/>
    <w:multiLevelType w:val="hybridMultilevel"/>
    <w:tmpl w:val="722ED3A0"/>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3">
    <w:nsid w:val="7B512FA5"/>
    <w:multiLevelType w:val="hybridMultilevel"/>
    <w:tmpl w:val="ECA8AB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B8B677C"/>
    <w:multiLevelType w:val="hybridMultilevel"/>
    <w:tmpl w:val="3CB43AEA"/>
    <w:lvl w:ilvl="0" w:tplc="4C2A5982">
      <w:start w:val="1"/>
      <w:numFmt w:val="upperRoman"/>
      <w:lvlText w:val="%1."/>
      <w:lvlJc w:val="left"/>
      <w:pPr>
        <w:ind w:left="1712" w:hanging="720"/>
      </w:pPr>
    </w:lvl>
    <w:lvl w:ilvl="1" w:tplc="340A0019">
      <w:start w:val="1"/>
      <w:numFmt w:val="lowerLetter"/>
      <w:lvlText w:val="%2."/>
      <w:lvlJc w:val="left"/>
      <w:pPr>
        <w:ind w:left="2072" w:hanging="360"/>
      </w:pPr>
    </w:lvl>
    <w:lvl w:ilvl="2" w:tplc="340A001B">
      <w:start w:val="1"/>
      <w:numFmt w:val="lowerRoman"/>
      <w:lvlText w:val="%3."/>
      <w:lvlJc w:val="right"/>
      <w:pPr>
        <w:ind w:left="2792" w:hanging="180"/>
      </w:pPr>
    </w:lvl>
    <w:lvl w:ilvl="3" w:tplc="340A000F">
      <w:start w:val="1"/>
      <w:numFmt w:val="decimal"/>
      <w:lvlText w:val="%4."/>
      <w:lvlJc w:val="left"/>
      <w:pPr>
        <w:ind w:left="3512" w:hanging="360"/>
      </w:pPr>
    </w:lvl>
    <w:lvl w:ilvl="4" w:tplc="340A0019">
      <w:start w:val="1"/>
      <w:numFmt w:val="lowerLetter"/>
      <w:lvlText w:val="%5."/>
      <w:lvlJc w:val="left"/>
      <w:pPr>
        <w:ind w:left="4232" w:hanging="360"/>
      </w:pPr>
    </w:lvl>
    <w:lvl w:ilvl="5" w:tplc="340A001B">
      <w:start w:val="1"/>
      <w:numFmt w:val="lowerRoman"/>
      <w:lvlText w:val="%6."/>
      <w:lvlJc w:val="right"/>
      <w:pPr>
        <w:ind w:left="4952" w:hanging="180"/>
      </w:pPr>
    </w:lvl>
    <w:lvl w:ilvl="6" w:tplc="340A000F">
      <w:start w:val="1"/>
      <w:numFmt w:val="decimal"/>
      <w:lvlText w:val="%7."/>
      <w:lvlJc w:val="left"/>
      <w:pPr>
        <w:ind w:left="5672" w:hanging="360"/>
      </w:pPr>
    </w:lvl>
    <w:lvl w:ilvl="7" w:tplc="340A0019">
      <w:start w:val="1"/>
      <w:numFmt w:val="lowerLetter"/>
      <w:lvlText w:val="%8."/>
      <w:lvlJc w:val="left"/>
      <w:pPr>
        <w:ind w:left="6392" w:hanging="360"/>
      </w:pPr>
    </w:lvl>
    <w:lvl w:ilvl="8" w:tplc="340A001B">
      <w:start w:val="1"/>
      <w:numFmt w:val="lowerRoman"/>
      <w:lvlText w:val="%9."/>
      <w:lvlJc w:val="right"/>
      <w:pPr>
        <w:ind w:left="7112" w:hanging="180"/>
      </w:pPr>
    </w:lvl>
  </w:abstractNum>
  <w:abstractNum w:abstractNumId="45">
    <w:nsid w:val="7C837F57"/>
    <w:multiLevelType w:val="hybridMultilevel"/>
    <w:tmpl w:val="F7CCD1D6"/>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8"/>
  </w:num>
  <w:num w:numId="2">
    <w:abstractNumId w:val="28"/>
  </w:num>
  <w:num w:numId="3">
    <w:abstractNumId w:val="12"/>
  </w:num>
  <w:num w:numId="4">
    <w:abstractNumId w:val="22"/>
  </w:num>
  <w:num w:numId="5">
    <w:abstractNumId w:val="18"/>
  </w:num>
  <w:num w:numId="6">
    <w:abstractNumId w:val="5"/>
  </w:num>
  <w:num w:numId="7">
    <w:abstractNumId w:val="17"/>
  </w:num>
  <w:num w:numId="8">
    <w:abstractNumId w:val="41"/>
  </w:num>
  <w:num w:numId="9">
    <w:abstractNumId w:val="30"/>
  </w:num>
  <w:num w:numId="10">
    <w:abstractNumId w:val="42"/>
  </w:num>
  <w:num w:numId="11">
    <w:abstractNumId w:val="45"/>
  </w:num>
  <w:num w:numId="12">
    <w:abstractNumId w:val="43"/>
  </w:num>
  <w:num w:numId="13">
    <w:abstractNumId w:val="8"/>
  </w:num>
  <w:num w:numId="14">
    <w:abstractNumId w:val="39"/>
  </w:num>
  <w:num w:numId="15">
    <w:abstractNumId w:val="24"/>
  </w:num>
  <w:num w:numId="16">
    <w:abstractNumId w:val="32"/>
  </w:num>
  <w:num w:numId="17">
    <w:abstractNumId w:val="29"/>
  </w:num>
  <w:num w:numId="18">
    <w:abstractNumId w:val="19"/>
  </w:num>
  <w:num w:numId="19">
    <w:abstractNumId w:val="31"/>
  </w:num>
  <w:num w:numId="20">
    <w:abstractNumId w:val="7"/>
  </w:num>
  <w:num w:numId="21">
    <w:abstractNumId w:val="25"/>
  </w:num>
  <w:num w:numId="22">
    <w:abstractNumId w:val="33"/>
  </w:num>
  <w:num w:numId="23">
    <w:abstractNumId w:val="1"/>
  </w:num>
  <w:num w:numId="24">
    <w:abstractNumId w:val="4"/>
  </w:num>
  <w:num w:numId="25">
    <w:abstractNumId w:val="37"/>
  </w:num>
  <w:num w:numId="26">
    <w:abstractNumId w:val="15"/>
  </w:num>
  <w:num w:numId="27">
    <w:abstractNumId w:val="40"/>
  </w:num>
  <w:num w:numId="28">
    <w:abstractNumId w:val="2"/>
  </w:num>
  <w:num w:numId="29">
    <w:abstractNumId w:val="26"/>
  </w:num>
  <w:num w:numId="30">
    <w:abstractNumId w:val="35"/>
  </w:num>
  <w:num w:numId="31">
    <w:abstractNumId w:val="10"/>
  </w:num>
  <w:num w:numId="32">
    <w:abstractNumId w:val="20"/>
  </w:num>
  <w:num w:numId="33">
    <w:abstractNumId w:val="16"/>
  </w:num>
  <w:num w:numId="34">
    <w:abstractNumId w:val="34"/>
  </w:num>
  <w:num w:numId="35">
    <w:abstractNumId w:val="40"/>
  </w:num>
  <w:num w:numId="36">
    <w:abstractNumId w:val="27"/>
  </w:num>
  <w:num w:numId="37">
    <w:abstractNumId w:val="14"/>
  </w:num>
  <w:num w:numId="38">
    <w:abstractNumId w:val="0"/>
  </w:num>
  <w:num w:numId="39">
    <w:abstractNumId w:val="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13"/>
  </w:num>
  <w:num w:numId="43">
    <w:abstractNumId w:val="21"/>
  </w:num>
  <w:num w:numId="44">
    <w:abstractNumId w:val="36"/>
  </w:num>
  <w:num w:numId="45">
    <w:abstractNumId w:val="6"/>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23"/>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1B"/>
    <w:rsid w:val="000033EE"/>
    <w:rsid w:val="00004B5E"/>
    <w:rsid w:val="000100D4"/>
    <w:rsid w:val="00010A40"/>
    <w:rsid w:val="00013758"/>
    <w:rsid w:val="00020851"/>
    <w:rsid w:val="00020A45"/>
    <w:rsid w:val="00024B3C"/>
    <w:rsid w:val="00025788"/>
    <w:rsid w:val="0003074B"/>
    <w:rsid w:val="00030DB9"/>
    <w:rsid w:val="00030F5D"/>
    <w:rsid w:val="0003382E"/>
    <w:rsid w:val="000340B4"/>
    <w:rsid w:val="0003719E"/>
    <w:rsid w:val="000372CD"/>
    <w:rsid w:val="00040053"/>
    <w:rsid w:val="00041212"/>
    <w:rsid w:val="00042213"/>
    <w:rsid w:val="00042C8C"/>
    <w:rsid w:val="00044A6C"/>
    <w:rsid w:val="00046B78"/>
    <w:rsid w:val="00051270"/>
    <w:rsid w:val="00051271"/>
    <w:rsid w:val="00052937"/>
    <w:rsid w:val="0005320F"/>
    <w:rsid w:val="00053E97"/>
    <w:rsid w:val="00054EE4"/>
    <w:rsid w:val="00057401"/>
    <w:rsid w:val="0006010B"/>
    <w:rsid w:val="000707C5"/>
    <w:rsid w:val="0007226B"/>
    <w:rsid w:val="00074258"/>
    <w:rsid w:val="00074CA1"/>
    <w:rsid w:val="000756BC"/>
    <w:rsid w:val="00076442"/>
    <w:rsid w:val="0007695E"/>
    <w:rsid w:val="000805C0"/>
    <w:rsid w:val="000815AE"/>
    <w:rsid w:val="00084777"/>
    <w:rsid w:val="000861B5"/>
    <w:rsid w:val="00087202"/>
    <w:rsid w:val="00087A9C"/>
    <w:rsid w:val="00090C41"/>
    <w:rsid w:val="00091071"/>
    <w:rsid w:val="0009359B"/>
    <w:rsid w:val="0009390A"/>
    <w:rsid w:val="00094675"/>
    <w:rsid w:val="00094DEA"/>
    <w:rsid w:val="000A0AF1"/>
    <w:rsid w:val="000A2B2B"/>
    <w:rsid w:val="000B0AD5"/>
    <w:rsid w:val="000B191B"/>
    <w:rsid w:val="000B2A64"/>
    <w:rsid w:val="000B355F"/>
    <w:rsid w:val="000B3FEE"/>
    <w:rsid w:val="000B50AE"/>
    <w:rsid w:val="000C5157"/>
    <w:rsid w:val="000C536F"/>
    <w:rsid w:val="000C6628"/>
    <w:rsid w:val="000C7E46"/>
    <w:rsid w:val="000D3B2F"/>
    <w:rsid w:val="000D4529"/>
    <w:rsid w:val="000D7500"/>
    <w:rsid w:val="000E0F1F"/>
    <w:rsid w:val="000E1DD9"/>
    <w:rsid w:val="000E362E"/>
    <w:rsid w:val="000F05E8"/>
    <w:rsid w:val="000F5142"/>
    <w:rsid w:val="000F51F6"/>
    <w:rsid w:val="000F6B2D"/>
    <w:rsid w:val="00102DD1"/>
    <w:rsid w:val="00104F08"/>
    <w:rsid w:val="001054A7"/>
    <w:rsid w:val="00105EEC"/>
    <w:rsid w:val="00110210"/>
    <w:rsid w:val="001142D4"/>
    <w:rsid w:val="00116227"/>
    <w:rsid w:val="0012206C"/>
    <w:rsid w:val="00123D69"/>
    <w:rsid w:val="0012688C"/>
    <w:rsid w:val="0013000C"/>
    <w:rsid w:val="00133CC9"/>
    <w:rsid w:val="00134454"/>
    <w:rsid w:val="0013555C"/>
    <w:rsid w:val="00137639"/>
    <w:rsid w:val="00140FC0"/>
    <w:rsid w:val="001428B5"/>
    <w:rsid w:val="00142C0D"/>
    <w:rsid w:val="00144955"/>
    <w:rsid w:val="001456E5"/>
    <w:rsid w:val="00145BA9"/>
    <w:rsid w:val="001670AC"/>
    <w:rsid w:val="00174682"/>
    <w:rsid w:val="001813D3"/>
    <w:rsid w:val="001842E3"/>
    <w:rsid w:val="00186B29"/>
    <w:rsid w:val="001901B6"/>
    <w:rsid w:val="001918A6"/>
    <w:rsid w:val="00191B54"/>
    <w:rsid w:val="00192C5B"/>
    <w:rsid w:val="001A44C3"/>
    <w:rsid w:val="001A4599"/>
    <w:rsid w:val="001A470C"/>
    <w:rsid w:val="001A4789"/>
    <w:rsid w:val="001B1D0D"/>
    <w:rsid w:val="001B2E1E"/>
    <w:rsid w:val="001C0582"/>
    <w:rsid w:val="001C60EE"/>
    <w:rsid w:val="001D37C4"/>
    <w:rsid w:val="001D5F41"/>
    <w:rsid w:val="001D6FC1"/>
    <w:rsid w:val="001E33AF"/>
    <w:rsid w:val="001E3A9A"/>
    <w:rsid w:val="001E5E9E"/>
    <w:rsid w:val="0020496A"/>
    <w:rsid w:val="00204DDA"/>
    <w:rsid w:val="00211839"/>
    <w:rsid w:val="00213AF0"/>
    <w:rsid w:val="00214CD9"/>
    <w:rsid w:val="00214E1B"/>
    <w:rsid w:val="00214E7C"/>
    <w:rsid w:val="0021654C"/>
    <w:rsid w:val="002260C8"/>
    <w:rsid w:val="0022664A"/>
    <w:rsid w:val="0023612C"/>
    <w:rsid w:val="00242988"/>
    <w:rsid w:val="0024658F"/>
    <w:rsid w:val="00251221"/>
    <w:rsid w:val="00253BD4"/>
    <w:rsid w:val="00256138"/>
    <w:rsid w:val="00256AB2"/>
    <w:rsid w:val="00270292"/>
    <w:rsid w:val="00271218"/>
    <w:rsid w:val="00272369"/>
    <w:rsid w:val="00273A0A"/>
    <w:rsid w:val="002742B0"/>
    <w:rsid w:val="00277648"/>
    <w:rsid w:val="00277F69"/>
    <w:rsid w:val="00280453"/>
    <w:rsid w:val="002840C3"/>
    <w:rsid w:val="002A132A"/>
    <w:rsid w:val="002A47A0"/>
    <w:rsid w:val="002A5316"/>
    <w:rsid w:val="002A668C"/>
    <w:rsid w:val="002B16FB"/>
    <w:rsid w:val="002B26E0"/>
    <w:rsid w:val="002B7F31"/>
    <w:rsid w:val="002C786B"/>
    <w:rsid w:val="002D21E1"/>
    <w:rsid w:val="002D7E37"/>
    <w:rsid w:val="002E4463"/>
    <w:rsid w:val="002E53C0"/>
    <w:rsid w:val="002F130F"/>
    <w:rsid w:val="002F4027"/>
    <w:rsid w:val="002F5D86"/>
    <w:rsid w:val="002F5E07"/>
    <w:rsid w:val="003007E4"/>
    <w:rsid w:val="0030179B"/>
    <w:rsid w:val="0030296C"/>
    <w:rsid w:val="00303169"/>
    <w:rsid w:val="00307147"/>
    <w:rsid w:val="00315A10"/>
    <w:rsid w:val="00316073"/>
    <w:rsid w:val="003166E5"/>
    <w:rsid w:val="00317EAC"/>
    <w:rsid w:val="003201EE"/>
    <w:rsid w:val="00320268"/>
    <w:rsid w:val="003221B8"/>
    <w:rsid w:val="00322A6E"/>
    <w:rsid w:val="003232DC"/>
    <w:rsid w:val="0032412A"/>
    <w:rsid w:val="00324FBE"/>
    <w:rsid w:val="00327B2E"/>
    <w:rsid w:val="00327D77"/>
    <w:rsid w:val="003302CE"/>
    <w:rsid w:val="00332BFC"/>
    <w:rsid w:val="00335BA9"/>
    <w:rsid w:val="00347437"/>
    <w:rsid w:val="00353039"/>
    <w:rsid w:val="00355055"/>
    <w:rsid w:val="00356118"/>
    <w:rsid w:val="00364B15"/>
    <w:rsid w:val="003705EC"/>
    <w:rsid w:val="003725F9"/>
    <w:rsid w:val="003732FF"/>
    <w:rsid w:val="00373D9E"/>
    <w:rsid w:val="00375CDC"/>
    <w:rsid w:val="003805CF"/>
    <w:rsid w:val="00380E0F"/>
    <w:rsid w:val="00381033"/>
    <w:rsid w:val="00381E2B"/>
    <w:rsid w:val="003853B2"/>
    <w:rsid w:val="00386C87"/>
    <w:rsid w:val="0039458D"/>
    <w:rsid w:val="00395044"/>
    <w:rsid w:val="003B1880"/>
    <w:rsid w:val="003C2D7B"/>
    <w:rsid w:val="003C31F9"/>
    <w:rsid w:val="003C7B8D"/>
    <w:rsid w:val="003D4D5C"/>
    <w:rsid w:val="003D7B13"/>
    <w:rsid w:val="003D7CDE"/>
    <w:rsid w:val="003E0091"/>
    <w:rsid w:val="003E2AB0"/>
    <w:rsid w:val="003E3564"/>
    <w:rsid w:val="003E41BD"/>
    <w:rsid w:val="003E45CB"/>
    <w:rsid w:val="003E58CF"/>
    <w:rsid w:val="003E6AFB"/>
    <w:rsid w:val="003F0AC2"/>
    <w:rsid w:val="003F28DF"/>
    <w:rsid w:val="003F2FA6"/>
    <w:rsid w:val="003F3C1C"/>
    <w:rsid w:val="003F59FB"/>
    <w:rsid w:val="0040341F"/>
    <w:rsid w:val="0040566E"/>
    <w:rsid w:val="00405DA6"/>
    <w:rsid w:val="0041024A"/>
    <w:rsid w:val="004117E1"/>
    <w:rsid w:val="00421CC0"/>
    <w:rsid w:val="00422274"/>
    <w:rsid w:val="0042480B"/>
    <w:rsid w:val="00427DD6"/>
    <w:rsid w:val="004303C7"/>
    <w:rsid w:val="004363C2"/>
    <w:rsid w:val="00440A4C"/>
    <w:rsid w:val="00442021"/>
    <w:rsid w:val="00443ADD"/>
    <w:rsid w:val="00446159"/>
    <w:rsid w:val="0045208A"/>
    <w:rsid w:val="004565AC"/>
    <w:rsid w:val="0045670B"/>
    <w:rsid w:val="00456C93"/>
    <w:rsid w:val="00456EB7"/>
    <w:rsid w:val="004614A8"/>
    <w:rsid w:val="0046268D"/>
    <w:rsid w:val="00466554"/>
    <w:rsid w:val="00466906"/>
    <w:rsid w:val="00466F54"/>
    <w:rsid w:val="0047300B"/>
    <w:rsid w:val="00482971"/>
    <w:rsid w:val="0048787E"/>
    <w:rsid w:val="00491E72"/>
    <w:rsid w:val="00493BA0"/>
    <w:rsid w:val="0049406B"/>
    <w:rsid w:val="00494F41"/>
    <w:rsid w:val="00496AA6"/>
    <w:rsid w:val="004A0533"/>
    <w:rsid w:val="004A675C"/>
    <w:rsid w:val="004B0DA0"/>
    <w:rsid w:val="004B1BDA"/>
    <w:rsid w:val="004B2889"/>
    <w:rsid w:val="004B41D5"/>
    <w:rsid w:val="004B6C26"/>
    <w:rsid w:val="004C200E"/>
    <w:rsid w:val="004C3AA8"/>
    <w:rsid w:val="004C6E22"/>
    <w:rsid w:val="004D37A8"/>
    <w:rsid w:val="004D3EEB"/>
    <w:rsid w:val="004E05A3"/>
    <w:rsid w:val="004E39FA"/>
    <w:rsid w:val="004E4886"/>
    <w:rsid w:val="004E5459"/>
    <w:rsid w:val="004E5679"/>
    <w:rsid w:val="004E5F83"/>
    <w:rsid w:val="004E665D"/>
    <w:rsid w:val="004E73FC"/>
    <w:rsid w:val="004F075C"/>
    <w:rsid w:val="004F1341"/>
    <w:rsid w:val="004F6CE2"/>
    <w:rsid w:val="005008BB"/>
    <w:rsid w:val="00501D3C"/>
    <w:rsid w:val="00502BAE"/>
    <w:rsid w:val="0050636E"/>
    <w:rsid w:val="00506ABE"/>
    <w:rsid w:val="00507D24"/>
    <w:rsid w:val="0051171C"/>
    <w:rsid w:val="00511A4A"/>
    <w:rsid w:val="00512105"/>
    <w:rsid w:val="00520CC9"/>
    <w:rsid w:val="005245F4"/>
    <w:rsid w:val="00524853"/>
    <w:rsid w:val="00527000"/>
    <w:rsid w:val="005326DC"/>
    <w:rsid w:val="005424E8"/>
    <w:rsid w:val="00544E0B"/>
    <w:rsid w:val="0054658D"/>
    <w:rsid w:val="00546960"/>
    <w:rsid w:val="005506A7"/>
    <w:rsid w:val="00550A36"/>
    <w:rsid w:val="00551651"/>
    <w:rsid w:val="00556234"/>
    <w:rsid w:val="00556470"/>
    <w:rsid w:val="00566112"/>
    <w:rsid w:val="00570BA3"/>
    <w:rsid w:val="005710A8"/>
    <w:rsid w:val="0057154A"/>
    <w:rsid w:val="00573F4B"/>
    <w:rsid w:val="00576E3F"/>
    <w:rsid w:val="0058377A"/>
    <w:rsid w:val="005838E4"/>
    <w:rsid w:val="00583C4E"/>
    <w:rsid w:val="00591E81"/>
    <w:rsid w:val="0059239D"/>
    <w:rsid w:val="0059269A"/>
    <w:rsid w:val="005932C0"/>
    <w:rsid w:val="00594054"/>
    <w:rsid w:val="00595909"/>
    <w:rsid w:val="00597179"/>
    <w:rsid w:val="00597AB4"/>
    <w:rsid w:val="005A2D58"/>
    <w:rsid w:val="005A3DD6"/>
    <w:rsid w:val="005A598C"/>
    <w:rsid w:val="005B090D"/>
    <w:rsid w:val="005B20A5"/>
    <w:rsid w:val="005B33CA"/>
    <w:rsid w:val="005B35CD"/>
    <w:rsid w:val="005B58CF"/>
    <w:rsid w:val="005B758D"/>
    <w:rsid w:val="005C1A67"/>
    <w:rsid w:val="005C41A9"/>
    <w:rsid w:val="005C660D"/>
    <w:rsid w:val="005D18F8"/>
    <w:rsid w:val="005D20DE"/>
    <w:rsid w:val="005E1CFE"/>
    <w:rsid w:val="005E3F15"/>
    <w:rsid w:val="005E60E7"/>
    <w:rsid w:val="005F166D"/>
    <w:rsid w:val="005F1785"/>
    <w:rsid w:val="005F39BE"/>
    <w:rsid w:val="005F7967"/>
    <w:rsid w:val="00610A7F"/>
    <w:rsid w:val="006168EA"/>
    <w:rsid w:val="006201AC"/>
    <w:rsid w:val="0062087D"/>
    <w:rsid w:val="00621604"/>
    <w:rsid w:val="00624A6A"/>
    <w:rsid w:val="00625C42"/>
    <w:rsid w:val="00631E5E"/>
    <w:rsid w:val="00631FB6"/>
    <w:rsid w:val="006331EA"/>
    <w:rsid w:val="00634B7B"/>
    <w:rsid w:val="00643CD8"/>
    <w:rsid w:val="006449ED"/>
    <w:rsid w:val="00645981"/>
    <w:rsid w:val="00647846"/>
    <w:rsid w:val="00652375"/>
    <w:rsid w:val="00652AC2"/>
    <w:rsid w:val="00654249"/>
    <w:rsid w:val="006543E4"/>
    <w:rsid w:val="00654FF3"/>
    <w:rsid w:val="00657AD2"/>
    <w:rsid w:val="006618B4"/>
    <w:rsid w:val="00661F62"/>
    <w:rsid w:val="00662FF6"/>
    <w:rsid w:val="006636AA"/>
    <w:rsid w:val="00667E39"/>
    <w:rsid w:val="00670185"/>
    <w:rsid w:val="0067153A"/>
    <w:rsid w:val="006743F9"/>
    <w:rsid w:val="00675389"/>
    <w:rsid w:val="00681E33"/>
    <w:rsid w:val="00692042"/>
    <w:rsid w:val="00692836"/>
    <w:rsid w:val="00693B7E"/>
    <w:rsid w:val="00693F12"/>
    <w:rsid w:val="00694941"/>
    <w:rsid w:val="00695F97"/>
    <w:rsid w:val="00696ECF"/>
    <w:rsid w:val="00697C23"/>
    <w:rsid w:val="006A002D"/>
    <w:rsid w:val="006A0B5D"/>
    <w:rsid w:val="006A0FA4"/>
    <w:rsid w:val="006A5E4D"/>
    <w:rsid w:val="006A745F"/>
    <w:rsid w:val="006B37C3"/>
    <w:rsid w:val="006B4E8E"/>
    <w:rsid w:val="006B652C"/>
    <w:rsid w:val="006C02E7"/>
    <w:rsid w:val="006C13F8"/>
    <w:rsid w:val="006C201F"/>
    <w:rsid w:val="006C253E"/>
    <w:rsid w:val="006C30D9"/>
    <w:rsid w:val="006C51F0"/>
    <w:rsid w:val="006C628E"/>
    <w:rsid w:val="006C7572"/>
    <w:rsid w:val="006D38D1"/>
    <w:rsid w:val="006D7738"/>
    <w:rsid w:val="006E0551"/>
    <w:rsid w:val="006E10F9"/>
    <w:rsid w:val="006E3306"/>
    <w:rsid w:val="006E3FCE"/>
    <w:rsid w:val="006E4433"/>
    <w:rsid w:val="006E44BD"/>
    <w:rsid w:val="006F2563"/>
    <w:rsid w:val="006F3CA6"/>
    <w:rsid w:val="006F6B5D"/>
    <w:rsid w:val="00700729"/>
    <w:rsid w:val="00703F0E"/>
    <w:rsid w:val="00704546"/>
    <w:rsid w:val="00704947"/>
    <w:rsid w:val="007073C5"/>
    <w:rsid w:val="00707C8A"/>
    <w:rsid w:val="00712110"/>
    <w:rsid w:val="007156FC"/>
    <w:rsid w:val="00717792"/>
    <w:rsid w:val="00720291"/>
    <w:rsid w:val="00724868"/>
    <w:rsid w:val="00726C43"/>
    <w:rsid w:val="00732518"/>
    <w:rsid w:val="007345A3"/>
    <w:rsid w:val="00734BA1"/>
    <w:rsid w:val="00735BCD"/>
    <w:rsid w:val="00735E43"/>
    <w:rsid w:val="00740E90"/>
    <w:rsid w:val="007457DE"/>
    <w:rsid w:val="00750AFB"/>
    <w:rsid w:val="00752B57"/>
    <w:rsid w:val="00753A26"/>
    <w:rsid w:val="007541E2"/>
    <w:rsid w:val="00756492"/>
    <w:rsid w:val="007571E1"/>
    <w:rsid w:val="00760065"/>
    <w:rsid w:val="00761EB7"/>
    <w:rsid w:val="00762910"/>
    <w:rsid w:val="00763F89"/>
    <w:rsid w:val="007656BE"/>
    <w:rsid w:val="007671DD"/>
    <w:rsid w:val="00767C1A"/>
    <w:rsid w:val="00770A0C"/>
    <w:rsid w:val="00772086"/>
    <w:rsid w:val="00776334"/>
    <w:rsid w:val="007821E8"/>
    <w:rsid w:val="00785DC9"/>
    <w:rsid w:val="007903F8"/>
    <w:rsid w:val="007909C8"/>
    <w:rsid w:val="00796778"/>
    <w:rsid w:val="00797599"/>
    <w:rsid w:val="007A69D5"/>
    <w:rsid w:val="007B1E0E"/>
    <w:rsid w:val="007B4561"/>
    <w:rsid w:val="007B4D4E"/>
    <w:rsid w:val="007B56F0"/>
    <w:rsid w:val="007C54A6"/>
    <w:rsid w:val="007C5927"/>
    <w:rsid w:val="007C5A50"/>
    <w:rsid w:val="007C6444"/>
    <w:rsid w:val="007D0379"/>
    <w:rsid w:val="007D1850"/>
    <w:rsid w:val="007D1909"/>
    <w:rsid w:val="007D7B50"/>
    <w:rsid w:val="007E2047"/>
    <w:rsid w:val="007E4507"/>
    <w:rsid w:val="007E6EF4"/>
    <w:rsid w:val="007E7854"/>
    <w:rsid w:val="007F003D"/>
    <w:rsid w:val="007F3680"/>
    <w:rsid w:val="007F7D71"/>
    <w:rsid w:val="007F7E6B"/>
    <w:rsid w:val="00811CC2"/>
    <w:rsid w:val="00811FDE"/>
    <w:rsid w:val="0081236F"/>
    <w:rsid w:val="00817A42"/>
    <w:rsid w:val="00820212"/>
    <w:rsid w:val="0082584B"/>
    <w:rsid w:val="008259BB"/>
    <w:rsid w:val="008305E9"/>
    <w:rsid w:val="00837A20"/>
    <w:rsid w:val="008401F1"/>
    <w:rsid w:val="00843F8C"/>
    <w:rsid w:val="00847230"/>
    <w:rsid w:val="008511FF"/>
    <w:rsid w:val="00852CEB"/>
    <w:rsid w:val="008600B4"/>
    <w:rsid w:val="00871883"/>
    <w:rsid w:val="00873C13"/>
    <w:rsid w:val="008920CB"/>
    <w:rsid w:val="00895F1F"/>
    <w:rsid w:val="008A238F"/>
    <w:rsid w:val="008A3791"/>
    <w:rsid w:val="008A477D"/>
    <w:rsid w:val="008A4A3F"/>
    <w:rsid w:val="008A65FA"/>
    <w:rsid w:val="008B12CA"/>
    <w:rsid w:val="008B1D9B"/>
    <w:rsid w:val="008B2B75"/>
    <w:rsid w:val="008B668C"/>
    <w:rsid w:val="008C2EB0"/>
    <w:rsid w:val="008C739B"/>
    <w:rsid w:val="008D074F"/>
    <w:rsid w:val="008D0869"/>
    <w:rsid w:val="008D4490"/>
    <w:rsid w:val="008E0902"/>
    <w:rsid w:val="008E216E"/>
    <w:rsid w:val="008E323E"/>
    <w:rsid w:val="008E438F"/>
    <w:rsid w:val="008E4D5C"/>
    <w:rsid w:val="008E4D8C"/>
    <w:rsid w:val="008F027C"/>
    <w:rsid w:val="008F1A00"/>
    <w:rsid w:val="008F3E11"/>
    <w:rsid w:val="008F793B"/>
    <w:rsid w:val="00900D7E"/>
    <w:rsid w:val="00902465"/>
    <w:rsid w:val="00904002"/>
    <w:rsid w:val="0090633C"/>
    <w:rsid w:val="00907940"/>
    <w:rsid w:val="00911BFB"/>
    <w:rsid w:val="00913D7B"/>
    <w:rsid w:val="00924B6F"/>
    <w:rsid w:val="009259F0"/>
    <w:rsid w:val="00925A38"/>
    <w:rsid w:val="009265AC"/>
    <w:rsid w:val="00931175"/>
    <w:rsid w:val="00931481"/>
    <w:rsid w:val="009339F9"/>
    <w:rsid w:val="00934871"/>
    <w:rsid w:val="00934ACC"/>
    <w:rsid w:val="00937143"/>
    <w:rsid w:val="00942FF7"/>
    <w:rsid w:val="00945485"/>
    <w:rsid w:val="009535F0"/>
    <w:rsid w:val="00954ECC"/>
    <w:rsid w:val="0095742E"/>
    <w:rsid w:val="00961365"/>
    <w:rsid w:val="0096691B"/>
    <w:rsid w:val="0097148C"/>
    <w:rsid w:val="009748BB"/>
    <w:rsid w:val="009768E7"/>
    <w:rsid w:val="00982694"/>
    <w:rsid w:val="00982EA8"/>
    <w:rsid w:val="0098334B"/>
    <w:rsid w:val="009847CC"/>
    <w:rsid w:val="009848FA"/>
    <w:rsid w:val="00984A5D"/>
    <w:rsid w:val="009865BE"/>
    <w:rsid w:val="00987DD9"/>
    <w:rsid w:val="0099152B"/>
    <w:rsid w:val="0099154B"/>
    <w:rsid w:val="009936C0"/>
    <w:rsid w:val="00996C84"/>
    <w:rsid w:val="009A54AC"/>
    <w:rsid w:val="009B4ACE"/>
    <w:rsid w:val="009B660D"/>
    <w:rsid w:val="009C3B5B"/>
    <w:rsid w:val="009C497F"/>
    <w:rsid w:val="009C7358"/>
    <w:rsid w:val="009C7D5B"/>
    <w:rsid w:val="009D0370"/>
    <w:rsid w:val="009D0E33"/>
    <w:rsid w:val="009D2354"/>
    <w:rsid w:val="009D3124"/>
    <w:rsid w:val="009D4F03"/>
    <w:rsid w:val="009D651D"/>
    <w:rsid w:val="009D6C16"/>
    <w:rsid w:val="009E0021"/>
    <w:rsid w:val="009E429E"/>
    <w:rsid w:val="009F01C0"/>
    <w:rsid w:val="009F01F1"/>
    <w:rsid w:val="009F0AF6"/>
    <w:rsid w:val="009F34B0"/>
    <w:rsid w:val="009F460D"/>
    <w:rsid w:val="00A00D3D"/>
    <w:rsid w:val="00A0114B"/>
    <w:rsid w:val="00A02BB6"/>
    <w:rsid w:val="00A0574D"/>
    <w:rsid w:val="00A06047"/>
    <w:rsid w:val="00A0734F"/>
    <w:rsid w:val="00A10FE9"/>
    <w:rsid w:val="00A131F1"/>
    <w:rsid w:val="00A21EFF"/>
    <w:rsid w:val="00A22C01"/>
    <w:rsid w:val="00A23335"/>
    <w:rsid w:val="00A23F82"/>
    <w:rsid w:val="00A24A3B"/>
    <w:rsid w:val="00A2651E"/>
    <w:rsid w:val="00A2672B"/>
    <w:rsid w:val="00A33EEE"/>
    <w:rsid w:val="00A368EF"/>
    <w:rsid w:val="00A409F8"/>
    <w:rsid w:val="00A40ECD"/>
    <w:rsid w:val="00A43865"/>
    <w:rsid w:val="00A4673C"/>
    <w:rsid w:val="00A474D7"/>
    <w:rsid w:val="00A503D7"/>
    <w:rsid w:val="00A539B6"/>
    <w:rsid w:val="00A55F54"/>
    <w:rsid w:val="00A607E9"/>
    <w:rsid w:val="00A60FEA"/>
    <w:rsid w:val="00A61B7D"/>
    <w:rsid w:val="00A64210"/>
    <w:rsid w:val="00A64C4B"/>
    <w:rsid w:val="00A6605F"/>
    <w:rsid w:val="00A6667F"/>
    <w:rsid w:val="00A6710C"/>
    <w:rsid w:val="00A70809"/>
    <w:rsid w:val="00A71DCC"/>
    <w:rsid w:val="00A73B1E"/>
    <w:rsid w:val="00A74665"/>
    <w:rsid w:val="00A8039B"/>
    <w:rsid w:val="00A83072"/>
    <w:rsid w:val="00A866AB"/>
    <w:rsid w:val="00A86D8D"/>
    <w:rsid w:val="00A915F4"/>
    <w:rsid w:val="00A93E01"/>
    <w:rsid w:val="00A94387"/>
    <w:rsid w:val="00AA3B27"/>
    <w:rsid w:val="00AA77A7"/>
    <w:rsid w:val="00AB1A35"/>
    <w:rsid w:val="00AB4965"/>
    <w:rsid w:val="00AC4136"/>
    <w:rsid w:val="00AD0568"/>
    <w:rsid w:val="00AD26C5"/>
    <w:rsid w:val="00AD2AB5"/>
    <w:rsid w:val="00AD2CEC"/>
    <w:rsid w:val="00AE0000"/>
    <w:rsid w:val="00AE01D0"/>
    <w:rsid w:val="00AE05EE"/>
    <w:rsid w:val="00AE06EA"/>
    <w:rsid w:val="00AE1321"/>
    <w:rsid w:val="00AE3F88"/>
    <w:rsid w:val="00AE776F"/>
    <w:rsid w:val="00AF2E8B"/>
    <w:rsid w:val="00AF4BDA"/>
    <w:rsid w:val="00AF5DF9"/>
    <w:rsid w:val="00AF7F73"/>
    <w:rsid w:val="00B06B6E"/>
    <w:rsid w:val="00B113E3"/>
    <w:rsid w:val="00B1179D"/>
    <w:rsid w:val="00B15662"/>
    <w:rsid w:val="00B15E4D"/>
    <w:rsid w:val="00B20E1E"/>
    <w:rsid w:val="00B2309B"/>
    <w:rsid w:val="00B23164"/>
    <w:rsid w:val="00B26591"/>
    <w:rsid w:val="00B3053A"/>
    <w:rsid w:val="00B31814"/>
    <w:rsid w:val="00B34D52"/>
    <w:rsid w:val="00B3597F"/>
    <w:rsid w:val="00B361BB"/>
    <w:rsid w:val="00B3713A"/>
    <w:rsid w:val="00B4270A"/>
    <w:rsid w:val="00B4581D"/>
    <w:rsid w:val="00B4698C"/>
    <w:rsid w:val="00B519D6"/>
    <w:rsid w:val="00B5446C"/>
    <w:rsid w:val="00B633E8"/>
    <w:rsid w:val="00B6449F"/>
    <w:rsid w:val="00B64910"/>
    <w:rsid w:val="00B66839"/>
    <w:rsid w:val="00B67F32"/>
    <w:rsid w:val="00B70B7F"/>
    <w:rsid w:val="00B717FA"/>
    <w:rsid w:val="00B72BD7"/>
    <w:rsid w:val="00B737DF"/>
    <w:rsid w:val="00B77848"/>
    <w:rsid w:val="00B779E0"/>
    <w:rsid w:val="00B81D4C"/>
    <w:rsid w:val="00B82A71"/>
    <w:rsid w:val="00B83FF5"/>
    <w:rsid w:val="00B86123"/>
    <w:rsid w:val="00B87CCA"/>
    <w:rsid w:val="00B923F9"/>
    <w:rsid w:val="00B943B8"/>
    <w:rsid w:val="00B95BD5"/>
    <w:rsid w:val="00B9612A"/>
    <w:rsid w:val="00BA1826"/>
    <w:rsid w:val="00BA3FD1"/>
    <w:rsid w:val="00BA51F2"/>
    <w:rsid w:val="00BA5860"/>
    <w:rsid w:val="00BA7912"/>
    <w:rsid w:val="00BB788A"/>
    <w:rsid w:val="00BC2089"/>
    <w:rsid w:val="00BC3AC9"/>
    <w:rsid w:val="00BC449E"/>
    <w:rsid w:val="00BC4D88"/>
    <w:rsid w:val="00BD02C4"/>
    <w:rsid w:val="00BD1016"/>
    <w:rsid w:val="00BD41F8"/>
    <w:rsid w:val="00BD6AE7"/>
    <w:rsid w:val="00BE496A"/>
    <w:rsid w:val="00BE5717"/>
    <w:rsid w:val="00BF6788"/>
    <w:rsid w:val="00BF72D1"/>
    <w:rsid w:val="00BF7B02"/>
    <w:rsid w:val="00BF7E73"/>
    <w:rsid w:val="00C017C2"/>
    <w:rsid w:val="00C03CEB"/>
    <w:rsid w:val="00C049B1"/>
    <w:rsid w:val="00C056E0"/>
    <w:rsid w:val="00C05E80"/>
    <w:rsid w:val="00C0625D"/>
    <w:rsid w:val="00C126D8"/>
    <w:rsid w:val="00C1340C"/>
    <w:rsid w:val="00C218BE"/>
    <w:rsid w:val="00C219B1"/>
    <w:rsid w:val="00C24B0B"/>
    <w:rsid w:val="00C25D59"/>
    <w:rsid w:val="00C26D3C"/>
    <w:rsid w:val="00C3159F"/>
    <w:rsid w:val="00C35F65"/>
    <w:rsid w:val="00C3607C"/>
    <w:rsid w:val="00C41B46"/>
    <w:rsid w:val="00C41F5F"/>
    <w:rsid w:val="00C45A97"/>
    <w:rsid w:val="00C50676"/>
    <w:rsid w:val="00C50B7C"/>
    <w:rsid w:val="00C517EF"/>
    <w:rsid w:val="00C517F0"/>
    <w:rsid w:val="00C534FE"/>
    <w:rsid w:val="00C61113"/>
    <w:rsid w:val="00C61BD3"/>
    <w:rsid w:val="00C61F19"/>
    <w:rsid w:val="00C63788"/>
    <w:rsid w:val="00C63D9D"/>
    <w:rsid w:val="00C65E5D"/>
    <w:rsid w:val="00C67556"/>
    <w:rsid w:val="00C704E5"/>
    <w:rsid w:val="00C717FF"/>
    <w:rsid w:val="00C7344C"/>
    <w:rsid w:val="00C74FB0"/>
    <w:rsid w:val="00C75768"/>
    <w:rsid w:val="00C80372"/>
    <w:rsid w:val="00C80D2A"/>
    <w:rsid w:val="00C85209"/>
    <w:rsid w:val="00C85C4D"/>
    <w:rsid w:val="00C90C61"/>
    <w:rsid w:val="00C9553D"/>
    <w:rsid w:val="00C95A71"/>
    <w:rsid w:val="00C95CD8"/>
    <w:rsid w:val="00CA1676"/>
    <w:rsid w:val="00CA2244"/>
    <w:rsid w:val="00CA5A33"/>
    <w:rsid w:val="00CB0240"/>
    <w:rsid w:val="00CB1671"/>
    <w:rsid w:val="00CC5117"/>
    <w:rsid w:val="00CC7316"/>
    <w:rsid w:val="00CD41E3"/>
    <w:rsid w:val="00CD5F3F"/>
    <w:rsid w:val="00CD68DB"/>
    <w:rsid w:val="00CE11D9"/>
    <w:rsid w:val="00CE77B7"/>
    <w:rsid w:val="00D0175C"/>
    <w:rsid w:val="00D072FC"/>
    <w:rsid w:val="00D07794"/>
    <w:rsid w:val="00D10813"/>
    <w:rsid w:val="00D13922"/>
    <w:rsid w:val="00D14D97"/>
    <w:rsid w:val="00D1507A"/>
    <w:rsid w:val="00D20685"/>
    <w:rsid w:val="00D22597"/>
    <w:rsid w:val="00D235ED"/>
    <w:rsid w:val="00D32BAC"/>
    <w:rsid w:val="00D3748E"/>
    <w:rsid w:val="00D407A0"/>
    <w:rsid w:val="00D416DA"/>
    <w:rsid w:val="00D436AA"/>
    <w:rsid w:val="00D44A45"/>
    <w:rsid w:val="00D453CB"/>
    <w:rsid w:val="00D523C4"/>
    <w:rsid w:val="00D552AD"/>
    <w:rsid w:val="00D55409"/>
    <w:rsid w:val="00D570C0"/>
    <w:rsid w:val="00D6047B"/>
    <w:rsid w:val="00D61976"/>
    <w:rsid w:val="00D631A4"/>
    <w:rsid w:val="00D633BF"/>
    <w:rsid w:val="00D708CF"/>
    <w:rsid w:val="00D71086"/>
    <w:rsid w:val="00D7315F"/>
    <w:rsid w:val="00D74395"/>
    <w:rsid w:val="00D76CC5"/>
    <w:rsid w:val="00D80BDB"/>
    <w:rsid w:val="00D8508D"/>
    <w:rsid w:val="00D85E70"/>
    <w:rsid w:val="00D900DA"/>
    <w:rsid w:val="00D901F0"/>
    <w:rsid w:val="00D90650"/>
    <w:rsid w:val="00D90C42"/>
    <w:rsid w:val="00DA1F28"/>
    <w:rsid w:val="00DA3DA8"/>
    <w:rsid w:val="00DA5BCF"/>
    <w:rsid w:val="00DB15E8"/>
    <w:rsid w:val="00DB1C1C"/>
    <w:rsid w:val="00DB2C69"/>
    <w:rsid w:val="00DB4777"/>
    <w:rsid w:val="00DB5137"/>
    <w:rsid w:val="00DC5BC9"/>
    <w:rsid w:val="00DD0865"/>
    <w:rsid w:val="00DD6113"/>
    <w:rsid w:val="00DD6D3F"/>
    <w:rsid w:val="00DE0EDD"/>
    <w:rsid w:val="00DE1B20"/>
    <w:rsid w:val="00DE1B2E"/>
    <w:rsid w:val="00DE330C"/>
    <w:rsid w:val="00DE7697"/>
    <w:rsid w:val="00DF5CF6"/>
    <w:rsid w:val="00DF609B"/>
    <w:rsid w:val="00E00EB1"/>
    <w:rsid w:val="00E0117C"/>
    <w:rsid w:val="00E03AEF"/>
    <w:rsid w:val="00E0618B"/>
    <w:rsid w:val="00E11806"/>
    <w:rsid w:val="00E1358D"/>
    <w:rsid w:val="00E1568A"/>
    <w:rsid w:val="00E17BEF"/>
    <w:rsid w:val="00E17BF0"/>
    <w:rsid w:val="00E25F5B"/>
    <w:rsid w:val="00E30268"/>
    <w:rsid w:val="00E342A8"/>
    <w:rsid w:val="00E360AE"/>
    <w:rsid w:val="00E36C8A"/>
    <w:rsid w:val="00E42479"/>
    <w:rsid w:val="00E45D1E"/>
    <w:rsid w:val="00E47570"/>
    <w:rsid w:val="00E578CD"/>
    <w:rsid w:val="00E62276"/>
    <w:rsid w:val="00E714F1"/>
    <w:rsid w:val="00E7301A"/>
    <w:rsid w:val="00E77FBC"/>
    <w:rsid w:val="00E80BE5"/>
    <w:rsid w:val="00E83DC5"/>
    <w:rsid w:val="00E84C1D"/>
    <w:rsid w:val="00E852EE"/>
    <w:rsid w:val="00E877C6"/>
    <w:rsid w:val="00E93AFB"/>
    <w:rsid w:val="00E95159"/>
    <w:rsid w:val="00E97714"/>
    <w:rsid w:val="00EA5427"/>
    <w:rsid w:val="00EA7A5F"/>
    <w:rsid w:val="00EB105A"/>
    <w:rsid w:val="00EB1F38"/>
    <w:rsid w:val="00EB207A"/>
    <w:rsid w:val="00EB3812"/>
    <w:rsid w:val="00EB4B6C"/>
    <w:rsid w:val="00EB60EB"/>
    <w:rsid w:val="00EC1393"/>
    <w:rsid w:val="00EC30FF"/>
    <w:rsid w:val="00ED04A4"/>
    <w:rsid w:val="00ED1A8A"/>
    <w:rsid w:val="00ED409A"/>
    <w:rsid w:val="00ED5EB3"/>
    <w:rsid w:val="00ED77C0"/>
    <w:rsid w:val="00EE4E35"/>
    <w:rsid w:val="00EF1A96"/>
    <w:rsid w:val="00EF3FB6"/>
    <w:rsid w:val="00EF4EB9"/>
    <w:rsid w:val="00F03201"/>
    <w:rsid w:val="00F04F68"/>
    <w:rsid w:val="00F117B8"/>
    <w:rsid w:val="00F11B66"/>
    <w:rsid w:val="00F137C6"/>
    <w:rsid w:val="00F14B9D"/>
    <w:rsid w:val="00F20E5F"/>
    <w:rsid w:val="00F2182F"/>
    <w:rsid w:val="00F22338"/>
    <w:rsid w:val="00F22CF5"/>
    <w:rsid w:val="00F2402A"/>
    <w:rsid w:val="00F25876"/>
    <w:rsid w:val="00F26AE0"/>
    <w:rsid w:val="00F3065B"/>
    <w:rsid w:val="00F30997"/>
    <w:rsid w:val="00F33CAB"/>
    <w:rsid w:val="00F366A9"/>
    <w:rsid w:val="00F37A66"/>
    <w:rsid w:val="00F41490"/>
    <w:rsid w:val="00F47EE2"/>
    <w:rsid w:val="00F5104A"/>
    <w:rsid w:val="00F55B67"/>
    <w:rsid w:val="00F60689"/>
    <w:rsid w:val="00F658DF"/>
    <w:rsid w:val="00F7272F"/>
    <w:rsid w:val="00F75D6E"/>
    <w:rsid w:val="00F76834"/>
    <w:rsid w:val="00F77EA4"/>
    <w:rsid w:val="00F84198"/>
    <w:rsid w:val="00F85D73"/>
    <w:rsid w:val="00F8618F"/>
    <w:rsid w:val="00F90B15"/>
    <w:rsid w:val="00F92830"/>
    <w:rsid w:val="00F96F2D"/>
    <w:rsid w:val="00FA34E5"/>
    <w:rsid w:val="00FA7704"/>
    <w:rsid w:val="00FB01BC"/>
    <w:rsid w:val="00FB0380"/>
    <w:rsid w:val="00FB1161"/>
    <w:rsid w:val="00FB43D5"/>
    <w:rsid w:val="00FB681F"/>
    <w:rsid w:val="00FC1C26"/>
    <w:rsid w:val="00FC5572"/>
    <w:rsid w:val="00FD21D3"/>
    <w:rsid w:val="00FD2CBD"/>
    <w:rsid w:val="00FD47C8"/>
    <w:rsid w:val="00FD5B84"/>
    <w:rsid w:val="00FD735A"/>
    <w:rsid w:val="00FE35CC"/>
    <w:rsid w:val="00FE6082"/>
    <w:rsid w:val="00FE7802"/>
    <w:rsid w:val="00FF3AD9"/>
    <w:rsid w:val="00FF4F62"/>
    <w:rsid w:val="00FF74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5516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0E5F"/>
    <w:pPr>
      <w:spacing w:after="0" w:line="240" w:lineRule="auto"/>
      <w:ind w:left="720"/>
    </w:pPr>
    <w:rPr>
      <w:rFonts w:ascii="Calibri" w:eastAsiaTheme="minorHAnsi" w:hAnsi="Calibri" w:cs="Calibri"/>
      <w:lang w:eastAsia="en-US"/>
    </w:rPr>
  </w:style>
  <w:style w:type="paragraph" w:styleId="Textodeglobo">
    <w:name w:val="Balloon Text"/>
    <w:basedOn w:val="Normal"/>
    <w:link w:val="TextodegloboCar"/>
    <w:uiPriority w:val="99"/>
    <w:semiHidden/>
    <w:unhideWhenUsed/>
    <w:rsid w:val="00C36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07C"/>
    <w:rPr>
      <w:rFonts w:ascii="Tahoma" w:hAnsi="Tahoma" w:cs="Tahoma"/>
      <w:sz w:val="16"/>
      <w:szCs w:val="16"/>
    </w:rPr>
  </w:style>
  <w:style w:type="paragraph" w:styleId="Encabezado">
    <w:name w:val="header"/>
    <w:basedOn w:val="Normal"/>
    <w:link w:val="EncabezadoCar"/>
    <w:unhideWhenUsed/>
    <w:rsid w:val="000B50AE"/>
    <w:pPr>
      <w:tabs>
        <w:tab w:val="center" w:pos="4419"/>
        <w:tab w:val="right" w:pos="8838"/>
      </w:tabs>
      <w:spacing w:after="0" w:line="240" w:lineRule="auto"/>
    </w:pPr>
  </w:style>
  <w:style w:type="character" w:customStyle="1" w:styleId="EncabezadoCar">
    <w:name w:val="Encabezado Car"/>
    <w:basedOn w:val="Fuentedeprrafopredeter"/>
    <w:link w:val="Encabezado"/>
    <w:rsid w:val="000B50AE"/>
  </w:style>
  <w:style w:type="paragraph" w:styleId="Piedepgina">
    <w:name w:val="footer"/>
    <w:basedOn w:val="Normal"/>
    <w:link w:val="PiedepginaCar"/>
    <w:unhideWhenUsed/>
    <w:rsid w:val="000B50AE"/>
    <w:pPr>
      <w:tabs>
        <w:tab w:val="center" w:pos="4419"/>
        <w:tab w:val="right" w:pos="8838"/>
      </w:tabs>
      <w:spacing w:after="0" w:line="240" w:lineRule="auto"/>
    </w:pPr>
  </w:style>
  <w:style w:type="character" w:customStyle="1" w:styleId="PiedepginaCar">
    <w:name w:val="Pie de página Car"/>
    <w:basedOn w:val="Fuentedeprrafopredeter"/>
    <w:link w:val="Piedepgina"/>
    <w:rsid w:val="000B50AE"/>
  </w:style>
  <w:style w:type="paragraph" w:styleId="Textonotapie">
    <w:name w:val="footnote text"/>
    <w:basedOn w:val="Normal"/>
    <w:link w:val="TextonotapieCar"/>
    <w:uiPriority w:val="99"/>
    <w:semiHidden/>
    <w:unhideWhenUsed/>
    <w:rsid w:val="001162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6227"/>
    <w:rPr>
      <w:sz w:val="20"/>
      <w:szCs w:val="20"/>
    </w:rPr>
  </w:style>
  <w:style w:type="character" w:styleId="Refdenotaalpie">
    <w:name w:val="footnote reference"/>
    <w:basedOn w:val="Fuentedeprrafopredeter"/>
    <w:uiPriority w:val="99"/>
    <w:semiHidden/>
    <w:unhideWhenUsed/>
    <w:rsid w:val="00116227"/>
    <w:rPr>
      <w:vertAlign w:val="superscript"/>
    </w:rPr>
  </w:style>
  <w:style w:type="table" w:styleId="Tablaconcuadrcula">
    <w:name w:val="Table Grid"/>
    <w:basedOn w:val="Tablanormal"/>
    <w:rsid w:val="00B06B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551651"/>
    <w:rPr>
      <w:rFonts w:asciiTheme="majorHAnsi" w:eastAsiaTheme="majorEastAsia" w:hAnsiTheme="majorHAnsi" w:cstheme="majorBidi"/>
      <w:b/>
      <w:bCs/>
      <w:color w:val="4F81BD" w:themeColor="accent1"/>
      <w:sz w:val="26"/>
      <w:szCs w:val="26"/>
    </w:rPr>
  </w:style>
  <w:style w:type="character" w:styleId="Nmerodepgina">
    <w:name w:val="page number"/>
    <w:basedOn w:val="Fuentedeprrafopredeter"/>
    <w:rsid w:val="00BD41F8"/>
  </w:style>
  <w:style w:type="character" w:styleId="Hipervnculo">
    <w:name w:val="Hyperlink"/>
    <w:basedOn w:val="Fuentedeprrafopredeter"/>
    <w:rsid w:val="00BD41F8"/>
    <w:rPr>
      <w:color w:val="0000FF"/>
      <w:u w:val="single"/>
    </w:rPr>
  </w:style>
  <w:style w:type="character" w:customStyle="1" w:styleId="apple-converted-space">
    <w:name w:val="apple-converted-space"/>
    <w:basedOn w:val="Fuentedeprrafopredeter"/>
    <w:rsid w:val="00316073"/>
  </w:style>
  <w:style w:type="paragraph" w:styleId="Textonotaalfinal">
    <w:name w:val="endnote text"/>
    <w:basedOn w:val="Normal"/>
    <w:link w:val="TextonotaalfinalCar"/>
    <w:uiPriority w:val="99"/>
    <w:semiHidden/>
    <w:unhideWhenUsed/>
    <w:rsid w:val="003201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201EE"/>
    <w:rPr>
      <w:sz w:val="20"/>
      <w:szCs w:val="20"/>
    </w:rPr>
  </w:style>
  <w:style w:type="character" w:styleId="Refdenotaalfinal">
    <w:name w:val="endnote reference"/>
    <w:basedOn w:val="Fuentedeprrafopredeter"/>
    <w:uiPriority w:val="99"/>
    <w:semiHidden/>
    <w:unhideWhenUsed/>
    <w:rsid w:val="003201EE"/>
    <w:rPr>
      <w:vertAlign w:val="superscript"/>
    </w:rPr>
  </w:style>
  <w:style w:type="paragraph" w:styleId="NormalWeb">
    <w:name w:val="Normal (Web)"/>
    <w:basedOn w:val="Normal"/>
    <w:uiPriority w:val="99"/>
    <w:semiHidden/>
    <w:unhideWhenUsed/>
    <w:rsid w:val="00E03AEF"/>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5516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0E5F"/>
    <w:pPr>
      <w:spacing w:after="0" w:line="240" w:lineRule="auto"/>
      <w:ind w:left="720"/>
    </w:pPr>
    <w:rPr>
      <w:rFonts w:ascii="Calibri" w:eastAsiaTheme="minorHAnsi" w:hAnsi="Calibri" w:cs="Calibri"/>
      <w:lang w:eastAsia="en-US"/>
    </w:rPr>
  </w:style>
  <w:style w:type="paragraph" w:styleId="Textodeglobo">
    <w:name w:val="Balloon Text"/>
    <w:basedOn w:val="Normal"/>
    <w:link w:val="TextodegloboCar"/>
    <w:uiPriority w:val="99"/>
    <w:semiHidden/>
    <w:unhideWhenUsed/>
    <w:rsid w:val="00C36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607C"/>
    <w:rPr>
      <w:rFonts w:ascii="Tahoma" w:hAnsi="Tahoma" w:cs="Tahoma"/>
      <w:sz w:val="16"/>
      <w:szCs w:val="16"/>
    </w:rPr>
  </w:style>
  <w:style w:type="paragraph" w:styleId="Encabezado">
    <w:name w:val="header"/>
    <w:basedOn w:val="Normal"/>
    <w:link w:val="EncabezadoCar"/>
    <w:unhideWhenUsed/>
    <w:rsid w:val="000B50AE"/>
    <w:pPr>
      <w:tabs>
        <w:tab w:val="center" w:pos="4419"/>
        <w:tab w:val="right" w:pos="8838"/>
      </w:tabs>
      <w:spacing w:after="0" w:line="240" w:lineRule="auto"/>
    </w:pPr>
  </w:style>
  <w:style w:type="character" w:customStyle="1" w:styleId="EncabezadoCar">
    <w:name w:val="Encabezado Car"/>
    <w:basedOn w:val="Fuentedeprrafopredeter"/>
    <w:link w:val="Encabezado"/>
    <w:rsid w:val="000B50AE"/>
  </w:style>
  <w:style w:type="paragraph" w:styleId="Piedepgina">
    <w:name w:val="footer"/>
    <w:basedOn w:val="Normal"/>
    <w:link w:val="PiedepginaCar"/>
    <w:unhideWhenUsed/>
    <w:rsid w:val="000B50AE"/>
    <w:pPr>
      <w:tabs>
        <w:tab w:val="center" w:pos="4419"/>
        <w:tab w:val="right" w:pos="8838"/>
      </w:tabs>
      <w:spacing w:after="0" w:line="240" w:lineRule="auto"/>
    </w:pPr>
  </w:style>
  <w:style w:type="character" w:customStyle="1" w:styleId="PiedepginaCar">
    <w:name w:val="Pie de página Car"/>
    <w:basedOn w:val="Fuentedeprrafopredeter"/>
    <w:link w:val="Piedepgina"/>
    <w:rsid w:val="000B50AE"/>
  </w:style>
  <w:style w:type="paragraph" w:styleId="Textonotapie">
    <w:name w:val="footnote text"/>
    <w:basedOn w:val="Normal"/>
    <w:link w:val="TextonotapieCar"/>
    <w:uiPriority w:val="99"/>
    <w:semiHidden/>
    <w:unhideWhenUsed/>
    <w:rsid w:val="001162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6227"/>
    <w:rPr>
      <w:sz w:val="20"/>
      <w:szCs w:val="20"/>
    </w:rPr>
  </w:style>
  <w:style w:type="character" w:styleId="Refdenotaalpie">
    <w:name w:val="footnote reference"/>
    <w:basedOn w:val="Fuentedeprrafopredeter"/>
    <w:uiPriority w:val="99"/>
    <w:semiHidden/>
    <w:unhideWhenUsed/>
    <w:rsid w:val="00116227"/>
    <w:rPr>
      <w:vertAlign w:val="superscript"/>
    </w:rPr>
  </w:style>
  <w:style w:type="table" w:styleId="Tablaconcuadrcula">
    <w:name w:val="Table Grid"/>
    <w:basedOn w:val="Tablanormal"/>
    <w:rsid w:val="00B06B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551651"/>
    <w:rPr>
      <w:rFonts w:asciiTheme="majorHAnsi" w:eastAsiaTheme="majorEastAsia" w:hAnsiTheme="majorHAnsi" w:cstheme="majorBidi"/>
      <w:b/>
      <w:bCs/>
      <w:color w:val="4F81BD" w:themeColor="accent1"/>
      <w:sz w:val="26"/>
      <w:szCs w:val="26"/>
    </w:rPr>
  </w:style>
  <w:style w:type="character" w:styleId="Nmerodepgina">
    <w:name w:val="page number"/>
    <w:basedOn w:val="Fuentedeprrafopredeter"/>
    <w:rsid w:val="00BD41F8"/>
  </w:style>
  <w:style w:type="character" w:styleId="Hipervnculo">
    <w:name w:val="Hyperlink"/>
    <w:basedOn w:val="Fuentedeprrafopredeter"/>
    <w:rsid w:val="00BD41F8"/>
    <w:rPr>
      <w:color w:val="0000FF"/>
      <w:u w:val="single"/>
    </w:rPr>
  </w:style>
  <w:style w:type="character" w:customStyle="1" w:styleId="apple-converted-space">
    <w:name w:val="apple-converted-space"/>
    <w:basedOn w:val="Fuentedeprrafopredeter"/>
    <w:rsid w:val="00316073"/>
  </w:style>
  <w:style w:type="paragraph" w:styleId="Textonotaalfinal">
    <w:name w:val="endnote text"/>
    <w:basedOn w:val="Normal"/>
    <w:link w:val="TextonotaalfinalCar"/>
    <w:uiPriority w:val="99"/>
    <w:semiHidden/>
    <w:unhideWhenUsed/>
    <w:rsid w:val="003201E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201EE"/>
    <w:rPr>
      <w:sz w:val="20"/>
      <w:szCs w:val="20"/>
    </w:rPr>
  </w:style>
  <w:style w:type="character" w:styleId="Refdenotaalfinal">
    <w:name w:val="endnote reference"/>
    <w:basedOn w:val="Fuentedeprrafopredeter"/>
    <w:uiPriority w:val="99"/>
    <w:semiHidden/>
    <w:unhideWhenUsed/>
    <w:rsid w:val="003201EE"/>
    <w:rPr>
      <w:vertAlign w:val="superscript"/>
    </w:rPr>
  </w:style>
  <w:style w:type="paragraph" w:styleId="NormalWeb">
    <w:name w:val="Normal (Web)"/>
    <w:basedOn w:val="Normal"/>
    <w:uiPriority w:val="99"/>
    <w:semiHidden/>
    <w:unhideWhenUsed/>
    <w:rsid w:val="00E03AE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4466">
      <w:bodyDiv w:val="1"/>
      <w:marLeft w:val="0"/>
      <w:marRight w:val="0"/>
      <w:marTop w:val="0"/>
      <w:marBottom w:val="0"/>
      <w:divBdr>
        <w:top w:val="none" w:sz="0" w:space="0" w:color="auto"/>
        <w:left w:val="none" w:sz="0" w:space="0" w:color="auto"/>
        <w:bottom w:val="none" w:sz="0" w:space="0" w:color="auto"/>
        <w:right w:val="none" w:sz="0" w:space="0" w:color="auto"/>
      </w:divBdr>
    </w:div>
    <w:div w:id="16280457">
      <w:bodyDiv w:val="1"/>
      <w:marLeft w:val="0"/>
      <w:marRight w:val="0"/>
      <w:marTop w:val="0"/>
      <w:marBottom w:val="0"/>
      <w:divBdr>
        <w:top w:val="none" w:sz="0" w:space="0" w:color="auto"/>
        <w:left w:val="none" w:sz="0" w:space="0" w:color="auto"/>
        <w:bottom w:val="none" w:sz="0" w:space="0" w:color="auto"/>
        <w:right w:val="none" w:sz="0" w:space="0" w:color="auto"/>
      </w:divBdr>
    </w:div>
    <w:div w:id="19429618">
      <w:bodyDiv w:val="1"/>
      <w:marLeft w:val="0"/>
      <w:marRight w:val="0"/>
      <w:marTop w:val="0"/>
      <w:marBottom w:val="0"/>
      <w:divBdr>
        <w:top w:val="none" w:sz="0" w:space="0" w:color="auto"/>
        <w:left w:val="none" w:sz="0" w:space="0" w:color="auto"/>
        <w:bottom w:val="none" w:sz="0" w:space="0" w:color="auto"/>
        <w:right w:val="none" w:sz="0" w:space="0" w:color="auto"/>
      </w:divBdr>
    </w:div>
    <w:div w:id="20515760">
      <w:bodyDiv w:val="1"/>
      <w:marLeft w:val="0"/>
      <w:marRight w:val="0"/>
      <w:marTop w:val="0"/>
      <w:marBottom w:val="0"/>
      <w:divBdr>
        <w:top w:val="none" w:sz="0" w:space="0" w:color="auto"/>
        <w:left w:val="none" w:sz="0" w:space="0" w:color="auto"/>
        <w:bottom w:val="none" w:sz="0" w:space="0" w:color="auto"/>
        <w:right w:val="none" w:sz="0" w:space="0" w:color="auto"/>
      </w:divBdr>
    </w:div>
    <w:div w:id="22948447">
      <w:bodyDiv w:val="1"/>
      <w:marLeft w:val="0"/>
      <w:marRight w:val="0"/>
      <w:marTop w:val="0"/>
      <w:marBottom w:val="0"/>
      <w:divBdr>
        <w:top w:val="none" w:sz="0" w:space="0" w:color="auto"/>
        <w:left w:val="none" w:sz="0" w:space="0" w:color="auto"/>
        <w:bottom w:val="none" w:sz="0" w:space="0" w:color="auto"/>
        <w:right w:val="none" w:sz="0" w:space="0" w:color="auto"/>
      </w:divBdr>
    </w:div>
    <w:div w:id="42752371">
      <w:bodyDiv w:val="1"/>
      <w:marLeft w:val="0"/>
      <w:marRight w:val="0"/>
      <w:marTop w:val="0"/>
      <w:marBottom w:val="0"/>
      <w:divBdr>
        <w:top w:val="none" w:sz="0" w:space="0" w:color="auto"/>
        <w:left w:val="none" w:sz="0" w:space="0" w:color="auto"/>
        <w:bottom w:val="none" w:sz="0" w:space="0" w:color="auto"/>
        <w:right w:val="none" w:sz="0" w:space="0" w:color="auto"/>
      </w:divBdr>
    </w:div>
    <w:div w:id="42949362">
      <w:bodyDiv w:val="1"/>
      <w:marLeft w:val="0"/>
      <w:marRight w:val="0"/>
      <w:marTop w:val="0"/>
      <w:marBottom w:val="0"/>
      <w:divBdr>
        <w:top w:val="none" w:sz="0" w:space="0" w:color="auto"/>
        <w:left w:val="none" w:sz="0" w:space="0" w:color="auto"/>
        <w:bottom w:val="none" w:sz="0" w:space="0" w:color="auto"/>
        <w:right w:val="none" w:sz="0" w:space="0" w:color="auto"/>
      </w:divBdr>
    </w:div>
    <w:div w:id="48960146">
      <w:bodyDiv w:val="1"/>
      <w:marLeft w:val="0"/>
      <w:marRight w:val="0"/>
      <w:marTop w:val="0"/>
      <w:marBottom w:val="0"/>
      <w:divBdr>
        <w:top w:val="none" w:sz="0" w:space="0" w:color="auto"/>
        <w:left w:val="none" w:sz="0" w:space="0" w:color="auto"/>
        <w:bottom w:val="none" w:sz="0" w:space="0" w:color="auto"/>
        <w:right w:val="none" w:sz="0" w:space="0" w:color="auto"/>
      </w:divBdr>
    </w:div>
    <w:div w:id="49351282">
      <w:bodyDiv w:val="1"/>
      <w:marLeft w:val="0"/>
      <w:marRight w:val="0"/>
      <w:marTop w:val="0"/>
      <w:marBottom w:val="0"/>
      <w:divBdr>
        <w:top w:val="none" w:sz="0" w:space="0" w:color="auto"/>
        <w:left w:val="none" w:sz="0" w:space="0" w:color="auto"/>
        <w:bottom w:val="none" w:sz="0" w:space="0" w:color="auto"/>
        <w:right w:val="none" w:sz="0" w:space="0" w:color="auto"/>
      </w:divBdr>
    </w:div>
    <w:div w:id="51391313">
      <w:bodyDiv w:val="1"/>
      <w:marLeft w:val="0"/>
      <w:marRight w:val="0"/>
      <w:marTop w:val="0"/>
      <w:marBottom w:val="0"/>
      <w:divBdr>
        <w:top w:val="none" w:sz="0" w:space="0" w:color="auto"/>
        <w:left w:val="none" w:sz="0" w:space="0" w:color="auto"/>
        <w:bottom w:val="none" w:sz="0" w:space="0" w:color="auto"/>
        <w:right w:val="none" w:sz="0" w:space="0" w:color="auto"/>
      </w:divBdr>
    </w:div>
    <w:div w:id="54669552">
      <w:bodyDiv w:val="1"/>
      <w:marLeft w:val="0"/>
      <w:marRight w:val="0"/>
      <w:marTop w:val="0"/>
      <w:marBottom w:val="0"/>
      <w:divBdr>
        <w:top w:val="none" w:sz="0" w:space="0" w:color="auto"/>
        <w:left w:val="none" w:sz="0" w:space="0" w:color="auto"/>
        <w:bottom w:val="none" w:sz="0" w:space="0" w:color="auto"/>
        <w:right w:val="none" w:sz="0" w:space="0" w:color="auto"/>
      </w:divBdr>
    </w:div>
    <w:div w:id="54863143">
      <w:bodyDiv w:val="1"/>
      <w:marLeft w:val="0"/>
      <w:marRight w:val="0"/>
      <w:marTop w:val="0"/>
      <w:marBottom w:val="0"/>
      <w:divBdr>
        <w:top w:val="none" w:sz="0" w:space="0" w:color="auto"/>
        <w:left w:val="none" w:sz="0" w:space="0" w:color="auto"/>
        <w:bottom w:val="none" w:sz="0" w:space="0" w:color="auto"/>
        <w:right w:val="none" w:sz="0" w:space="0" w:color="auto"/>
      </w:divBdr>
    </w:div>
    <w:div w:id="59452849">
      <w:bodyDiv w:val="1"/>
      <w:marLeft w:val="0"/>
      <w:marRight w:val="0"/>
      <w:marTop w:val="0"/>
      <w:marBottom w:val="0"/>
      <w:divBdr>
        <w:top w:val="none" w:sz="0" w:space="0" w:color="auto"/>
        <w:left w:val="none" w:sz="0" w:space="0" w:color="auto"/>
        <w:bottom w:val="none" w:sz="0" w:space="0" w:color="auto"/>
        <w:right w:val="none" w:sz="0" w:space="0" w:color="auto"/>
      </w:divBdr>
    </w:div>
    <w:div w:id="60031230">
      <w:bodyDiv w:val="1"/>
      <w:marLeft w:val="0"/>
      <w:marRight w:val="0"/>
      <w:marTop w:val="0"/>
      <w:marBottom w:val="0"/>
      <w:divBdr>
        <w:top w:val="none" w:sz="0" w:space="0" w:color="auto"/>
        <w:left w:val="none" w:sz="0" w:space="0" w:color="auto"/>
        <w:bottom w:val="none" w:sz="0" w:space="0" w:color="auto"/>
        <w:right w:val="none" w:sz="0" w:space="0" w:color="auto"/>
      </w:divBdr>
    </w:div>
    <w:div w:id="60639632">
      <w:bodyDiv w:val="1"/>
      <w:marLeft w:val="0"/>
      <w:marRight w:val="0"/>
      <w:marTop w:val="0"/>
      <w:marBottom w:val="0"/>
      <w:divBdr>
        <w:top w:val="none" w:sz="0" w:space="0" w:color="auto"/>
        <w:left w:val="none" w:sz="0" w:space="0" w:color="auto"/>
        <w:bottom w:val="none" w:sz="0" w:space="0" w:color="auto"/>
        <w:right w:val="none" w:sz="0" w:space="0" w:color="auto"/>
      </w:divBdr>
    </w:div>
    <w:div w:id="75329534">
      <w:bodyDiv w:val="1"/>
      <w:marLeft w:val="0"/>
      <w:marRight w:val="0"/>
      <w:marTop w:val="0"/>
      <w:marBottom w:val="0"/>
      <w:divBdr>
        <w:top w:val="none" w:sz="0" w:space="0" w:color="auto"/>
        <w:left w:val="none" w:sz="0" w:space="0" w:color="auto"/>
        <w:bottom w:val="none" w:sz="0" w:space="0" w:color="auto"/>
        <w:right w:val="none" w:sz="0" w:space="0" w:color="auto"/>
      </w:divBdr>
    </w:div>
    <w:div w:id="77482643">
      <w:bodyDiv w:val="1"/>
      <w:marLeft w:val="0"/>
      <w:marRight w:val="0"/>
      <w:marTop w:val="0"/>
      <w:marBottom w:val="0"/>
      <w:divBdr>
        <w:top w:val="none" w:sz="0" w:space="0" w:color="auto"/>
        <w:left w:val="none" w:sz="0" w:space="0" w:color="auto"/>
        <w:bottom w:val="none" w:sz="0" w:space="0" w:color="auto"/>
        <w:right w:val="none" w:sz="0" w:space="0" w:color="auto"/>
      </w:divBdr>
    </w:div>
    <w:div w:id="109011130">
      <w:bodyDiv w:val="1"/>
      <w:marLeft w:val="0"/>
      <w:marRight w:val="0"/>
      <w:marTop w:val="0"/>
      <w:marBottom w:val="0"/>
      <w:divBdr>
        <w:top w:val="none" w:sz="0" w:space="0" w:color="auto"/>
        <w:left w:val="none" w:sz="0" w:space="0" w:color="auto"/>
        <w:bottom w:val="none" w:sz="0" w:space="0" w:color="auto"/>
        <w:right w:val="none" w:sz="0" w:space="0" w:color="auto"/>
      </w:divBdr>
    </w:div>
    <w:div w:id="121312476">
      <w:bodyDiv w:val="1"/>
      <w:marLeft w:val="0"/>
      <w:marRight w:val="0"/>
      <w:marTop w:val="0"/>
      <w:marBottom w:val="0"/>
      <w:divBdr>
        <w:top w:val="none" w:sz="0" w:space="0" w:color="auto"/>
        <w:left w:val="none" w:sz="0" w:space="0" w:color="auto"/>
        <w:bottom w:val="none" w:sz="0" w:space="0" w:color="auto"/>
        <w:right w:val="none" w:sz="0" w:space="0" w:color="auto"/>
      </w:divBdr>
    </w:div>
    <w:div w:id="121852417">
      <w:bodyDiv w:val="1"/>
      <w:marLeft w:val="0"/>
      <w:marRight w:val="0"/>
      <w:marTop w:val="0"/>
      <w:marBottom w:val="0"/>
      <w:divBdr>
        <w:top w:val="none" w:sz="0" w:space="0" w:color="auto"/>
        <w:left w:val="none" w:sz="0" w:space="0" w:color="auto"/>
        <w:bottom w:val="none" w:sz="0" w:space="0" w:color="auto"/>
        <w:right w:val="none" w:sz="0" w:space="0" w:color="auto"/>
      </w:divBdr>
    </w:div>
    <w:div w:id="128669163">
      <w:bodyDiv w:val="1"/>
      <w:marLeft w:val="0"/>
      <w:marRight w:val="0"/>
      <w:marTop w:val="0"/>
      <w:marBottom w:val="0"/>
      <w:divBdr>
        <w:top w:val="none" w:sz="0" w:space="0" w:color="auto"/>
        <w:left w:val="none" w:sz="0" w:space="0" w:color="auto"/>
        <w:bottom w:val="none" w:sz="0" w:space="0" w:color="auto"/>
        <w:right w:val="none" w:sz="0" w:space="0" w:color="auto"/>
      </w:divBdr>
    </w:div>
    <w:div w:id="153880090">
      <w:bodyDiv w:val="1"/>
      <w:marLeft w:val="0"/>
      <w:marRight w:val="0"/>
      <w:marTop w:val="0"/>
      <w:marBottom w:val="0"/>
      <w:divBdr>
        <w:top w:val="none" w:sz="0" w:space="0" w:color="auto"/>
        <w:left w:val="none" w:sz="0" w:space="0" w:color="auto"/>
        <w:bottom w:val="none" w:sz="0" w:space="0" w:color="auto"/>
        <w:right w:val="none" w:sz="0" w:space="0" w:color="auto"/>
      </w:divBdr>
    </w:div>
    <w:div w:id="185297242">
      <w:bodyDiv w:val="1"/>
      <w:marLeft w:val="0"/>
      <w:marRight w:val="0"/>
      <w:marTop w:val="0"/>
      <w:marBottom w:val="0"/>
      <w:divBdr>
        <w:top w:val="none" w:sz="0" w:space="0" w:color="auto"/>
        <w:left w:val="none" w:sz="0" w:space="0" w:color="auto"/>
        <w:bottom w:val="none" w:sz="0" w:space="0" w:color="auto"/>
        <w:right w:val="none" w:sz="0" w:space="0" w:color="auto"/>
      </w:divBdr>
    </w:div>
    <w:div w:id="186138133">
      <w:bodyDiv w:val="1"/>
      <w:marLeft w:val="0"/>
      <w:marRight w:val="0"/>
      <w:marTop w:val="0"/>
      <w:marBottom w:val="0"/>
      <w:divBdr>
        <w:top w:val="none" w:sz="0" w:space="0" w:color="auto"/>
        <w:left w:val="none" w:sz="0" w:space="0" w:color="auto"/>
        <w:bottom w:val="none" w:sz="0" w:space="0" w:color="auto"/>
        <w:right w:val="none" w:sz="0" w:space="0" w:color="auto"/>
      </w:divBdr>
    </w:div>
    <w:div w:id="187914918">
      <w:bodyDiv w:val="1"/>
      <w:marLeft w:val="0"/>
      <w:marRight w:val="0"/>
      <w:marTop w:val="0"/>
      <w:marBottom w:val="0"/>
      <w:divBdr>
        <w:top w:val="none" w:sz="0" w:space="0" w:color="auto"/>
        <w:left w:val="none" w:sz="0" w:space="0" w:color="auto"/>
        <w:bottom w:val="none" w:sz="0" w:space="0" w:color="auto"/>
        <w:right w:val="none" w:sz="0" w:space="0" w:color="auto"/>
      </w:divBdr>
    </w:div>
    <w:div w:id="190339441">
      <w:bodyDiv w:val="1"/>
      <w:marLeft w:val="0"/>
      <w:marRight w:val="0"/>
      <w:marTop w:val="0"/>
      <w:marBottom w:val="0"/>
      <w:divBdr>
        <w:top w:val="none" w:sz="0" w:space="0" w:color="auto"/>
        <w:left w:val="none" w:sz="0" w:space="0" w:color="auto"/>
        <w:bottom w:val="none" w:sz="0" w:space="0" w:color="auto"/>
        <w:right w:val="none" w:sz="0" w:space="0" w:color="auto"/>
      </w:divBdr>
    </w:div>
    <w:div w:id="201480638">
      <w:bodyDiv w:val="1"/>
      <w:marLeft w:val="0"/>
      <w:marRight w:val="0"/>
      <w:marTop w:val="0"/>
      <w:marBottom w:val="0"/>
      <w:divBdr>
        <w:top w:val="none" w:sz="0" w:space="0" w:color="auto"/>
        <w:left w:val="none" w:sz="0" w:space="0" w:color="auto"/>
        <w:bottom w:val="none" w:sz="0" w:space="0" w:color="auto"/>
        <w:right w:val="none" w:sz="0" w:space="0" w:color="auto"/>
      </w:divBdr>
    </w:div>
    <w:div w:id="212891727">
      <w:bodyDiv w:val="1"/>
      <w:marLeft w:val="0"/>
      <w:marRight w:val="0"/>
      <w:marTop w:val="0"/>
      <w:marBottom w:val="0"/>
      <w:divBdr>
        <w:top w:val="none" w:sz="0" w:space="0" w:color="auto"/>
        <w:left w:val="none" w:sz="0" w:space="0" w:color="auto"/>
        <w:bottom w:val="none" w:sz="0" w:space="0" w:color="auto"/>
        <w:right w:val="none" w:sz="0" w:space="0" w:color="auto"/>
      </w:divBdr>
    </w:div>
    <w:div w:id="212892540">
      <w:bodyDiv w:val="1"/>
      <w:marLeft w:val="0"/>
      <w:marRight w:val="0"/>
      <w:marTop w:val="0"/>
      <w:marBottom w:val="0"/>
      <w:divBdr>
        <w:top w:val="none" w:sz="0" w:space="0" w:color="auto"/>
        <w:left w:val="none" w:sz="0" w:space="0" w:color="auto"/>
        <w:bottom w:val="none" w:sz="0" w:space="0" w:color="auto"/>
        <w:right w:val="none" w:sz="0" w:space="0" w:color="auto"/>
      </w:divBdr>
    </w:div>
    <w:div w:id="215748483">
      <w:bodyDiv w:val="1"/>
      <w:marLeft w:val="0"/>
      <w:marRight w:val="0"/>
      <w:marTop w:val="0"/>
      <w:marBottom w:val="0"/>
      <w:divBdr>
        <w:top w:val="none" w:sz="0" w:space="0" w:color="auto"/>
        <w:left w:val="none" w:sz="0" w:space="0" w:color="auto"/>
        <w:bottom w:val="none" w:sz="0" w:space="0" w:color="auto"/>
        <w:right w:val="none" w:sz="0" w:space="0" w:color="auto"/>
      </w:divBdr>
    </w:div>
    <w:div w:id="218320519">
      <w:bodyDiv w:val="1"/>
      <w:marLeft w:val="0"/>
      <w:marRight w:val="0"/>
      <w:marTop w:val="0"/>
      <w:marBottom w:val="0"/>
      <w:divBdr>
        <w:top w:val="none" w:sz="0" w:space="0" w:color="auto"/>
        <w:left w:val="none" w:sz="0" w:space="0" w:color="auto"/>
        <w:bottom w:val="none" w:sz="0" w:space="0" w:color="auto"/>
        <w:right w:val="none" w:sz="0" w:space="0" w:color="auto"/>
      </w:divBdr>
    </w:div>
    <w:div w:id="225803654">
      <w:bodyDiv w:val="1"/>
      <w:marLeft w:val="0"/>
      <w:marRight w:val="0"/>
      <w:marTop w:val="0"/>
      <w:marBottom w:val="0"/>
      <w:divBdr>
        <w:top w:val="none" w:sz="0" w:space="0" w:color="auto"/>
        <w:left w:val="none" w:sz="0" w:space="0" w:color="auto"/>
        <w:bottom w:val="none" w:sz="0" w:space="0" w:color="auto"/>
        <w:right w:val="none" w:sz="0" w:space="0" w:color="auto"/>
      </w:divBdr>
    </w:div>
    <w:div w:id="231039480">
      <w:bodyDiv w:val="1"/>
      <w:marLeft w:val="0"/>
      <w:marRight w:val="0"/>
      <w:marTop w:val="0"/>
      <w:marBottom w:val="0"/>
      <w:divBdr>
        <w:top w:val="none" w:sz="0" w:space="0" w:color="auto"/>
        <w:left w:val="none" w:sz="0" w:space="0" w:color="auto"/>
        <w:bottom w:val="none" w:sz="0" w:space="0" w:color="auto"/>
        <w:right w:val="none" w:sz="0" w:space="0" w:color="auto"/>
      </w:divBdr>
    </w:div>
    <w:div w:id="258753295">
      <w:bodyDiv w:val="1"/>
      <w:marLeft w:val="0"/>
      <w:marRight w:val="0"/>
      <w:marTop w:val="0"/>
      <w:marBottom w:val="0"/>
      <w:divBdr>
        <w:top w:val="none" w:sz="0" w:space="0" w:color="auto"/>
        <w:left w:val="none" w:sz="0" w:space="0" w:color="auto"/>
        <w:bottom w:val="none" w:sz="0" w:space="0" w:color="auto"/>
        <w:right w:val="none" w:sz="0" w:space="0" w:color="auto"/>
      </w:divBdr>
    </w:div>
    <w:div w:id="267079240">
      <w:bodyDiv w:val="1"/>
      <w:marLeft w:val="0"/>
      <w:marRight w:val="0"/>
      <w:marTop w:val="0"/>
      <w:marBottom w:val="0"/>
      <w:divBdr>
        <w:top w:val="none" w:sz="0" w:space="0" w:color="auto"/>
        <w:left w:val="none" w:sz="0" w:space="0" w:color="auto"/>
        <w:bottom w:val="none" w:sz="0" w:space="0" w:color="auto"/>
        <w:right w:val="none" w:sz="0" w:space="0" w:color="auto"/>
      </w:divBdr>
    </w:div>
    <w:div w:id="268050020">
      <w:bodyDiv w:val="1"/>
      <w:marLeft w:val="0"/>
      <w:marRight w:val="0"/>
      <w:marTop w:val="0"/>
      <w:marBottom w:val="0"/>
      <w:divBdr>
        <w:top w:val="none" w:sz="0" w:space="0" w:color="auto"/>
        <w:left w:val="none" w:sz="0" w:space="0" w:color="auto"/>
        <w:bottom w:val="none" w:sz="0" w:space="0" w:color="auto"/>
        <w:right w:val="none" w:sz="0" w:space="0" w:color="auto"/>
      </w:divBdr>
    </w:div>
    <w:div w:id="275528778">
      <w:bodyDiv w:val="1"/>
      <w:marLeft w:val="0"/>
      <w:marRight w:val="0"/>
      <w:marTop w:val="0"/>
      <w:marBottom w:val="0"/>
      <w:divBdr>
        <w:top w:val="none" w:sz="0" w:space="0" w:color="auto"/>
        <w:left w:val="none" w:sz="0" w:space="0" w:color="auto"/>
        <w:bottom w:val="none" w:sz="0" w:space="0" w:color="auto"/>
        <w:right w:val="none" w:sz="0" w:space="0" w:color="auto"/>
      </w:divBdr>
    </w:div>
    <w:div w:id="280303561">
      <w:bodyDiv w:val="1"/>
      <w:marLeft w:val="0"/>
      <w:marRight w:val="0"/>
      <w:marTop w:val="0"/>
      <w:marBottom w:val="0"/>
      <w:divBdr>
        <w:top w:val="none" w:sz="0" w:space="0" w:color="auto"/>
        <w:left w:val="none" w:sz="0" w:space="0" w:color="auto"/>
        <w:bottom w:val="none" w:sz="0" w:space="0" w:color="auto"/>
        <w:right w:val="none" w:sz="0" w:space="0" w:color="auto"/>
      </w:divBdr>
    </w:div>
    <w:div w:id="292565677">
      <w:bodyDiv w:val="1"/>
      <w:marLeft w:val="0"/>
      <w:marRight w:val="0"/>
      <w:marTop w:val="0"/>
      <w:marBottom w:val="0"/>
      <w:divBdr>
        <w:top w:val="none" w:sz="0" w:space="0" w:color="auto"/>
        <w:left w:val="none" w:sz="0" w:space="0" w:color="auto"/>
        <w:bottom w:val="none" w:sz="0" w:space="0" w:color="auto"/>
        <w:right w:val="none" w:sz="0" w:space="0" w:color="auto"/>
      </w:divBdr>
    </w:div>
    <w:div w:id="298189436">
      <w:bodyDiv w:val="1"/>
      <w:marLeft w:val="0"/>
      <w:marRight w:val="0"/>
      <w:marTop w:val="0"/>
      <w:marBottom w:val="0"/>
      <w:divBdr>
        <w:top w:val="none" w:sz="0" w:space="0" w:color="auto"/>
        <w:left w:val="none" w:sz="0" w:space="0" w:color="auto"/>
        <w:bottom w:val="none" w:sz="0" w:space="0" w:color="auto"/>
        <w:right w:val="none" w:sz="0" w:space="0" w:color="auto"/>
      </w:divBdr>
    </w:div>
    <w:div w:id="305354204">
      <w:bodyDiv w:val="1"/>
      <w:marLeft w:val="0"/>
      <w:marRight w:val="0"/>
      <w:marTop w:val="0"/>
      <w:marBottom w:val="0"/>
      <w:divBdr>
        <w:top w:val="none" w:sz="0" w:space="0" w:color="auto"/>
        <w:left w:val="none" w:sz="0" w:space="0" w:color="auto"/>
        <w:bottom w:val="none" w:sz="0" w:space="0" w:color="auto"/>
        <w:right w:val="none" w:sz="0" w:space="0" w:color="auto"/>
      </w:divBdr>
    </w:div>
    <w:div w:id="310671464">
      <w:bodyDiv w:val="1"/>
      <w:marLeft w:val="0"/>
      <w:marRight w:val="0"/>
      <w:marTop w:val="0"/>
      <w:marBottom w:val="0"/>
      <w:divBdr>
        <w:top w:val="none" w:sz="0" w:space="0" w:color="auto"/>
        <w:left w:val="none" w:sz="0" w:space="0" w:color="auto"/>
        <w:bottom w:val="none" w:sz="0" w:space="0" w:color="auto"/>
        <w:right w:val="none" w:sz="0" w:space="0" w:color="auto"/>
      </w:divBdr>
    </w:div>
    <w:div w:id="320163687">
      <w:bodyDiv w:val="1"/>
      <w:marLeft w:val="0"/>
      <w:marRight w:val="0"/>
      <w:marTop w:val="0"/>
      <w:marBottom w:val="0"/>
      <w:divBdr>
        <w:top w:val="none" w:sz="0" w:space="0" w:color="auto"/>
        <w:left w:val="none" w:sz="0" w:space="0" w:color="auto"/>
        <w:bottom w:val="none" w:sz="0" w:space="0" w:color="auto"/>
        <w:right w:val="none" w:sz="0" w:space="0" w:color="auto"/>
      </w:divBdr>
    </w:div>
    <w:div w:id="329984811">
      <w:bodyDiv w:val="1"/>
      <w:marLeft w:val="0"/>
      <w:marRight w:val="0"/>
      <w:marTop w:val="0"/>
      <w:marBottom w:val="0"/>
      <w:divBdr>
        <w:top w:val="none" w:sz="0" w:space="0" w:color="auto"/>
        <w:left w:val="none" w:sz="0" w:space="0" w:color="auto"/>
        <w:bottom w:val="none" w:sz="0" w:space="0" w:color="auto"/>
        <w:right w:val="none" w:sz="0" w:space="0" w:color="auto"/>
      </w:divBdr>
    </w:div>
    <w:div w:id="332607463">
      <w:bodyDiv w:val="1"/>
      <w:marLeft w:val="0"/>
      <w:marRight w:val="0"/>
      <w:marTop w:val="0"/>
      <w:marBottom w:val="0"/>
      <w:divBdr>
        <w:top w:val="none" w:sz="0" w:space="0" w:color="auto"/>
        <w:left w:val="none" w:sz="0" w:space="0" w:color="auto"/>
        <w:bottom w:val="none" w:sz="0" w:space="0" w:color="auto"/>
        <w:right w:val="none" w:sz="0" w:space="0" w:color="auto"/>
      </w:divBdr>
    </w:div>
    <w:div w:id="335882852">
      <w:bodyDiv w:val="1"/>
      <w:marLeft w:val="0"/>
      <w:marRight w:val="0"/>
      <w:marTop w:val="0"/>
      <w:marBottom w:val="0"/>
      <w:divBdr>
        <w:top w:val="none" w:sz="0" w:space="0" w:color="auto"/>
        <w:left w:val="none" w:sz="0" w:space="0" w:color="auto"/>
        <w:bottom w:val="none" w:sz="0" w:space="0" w:color="auto"/>
        <w:right w:val="none" w:sz="0" w:space="0" w:color="auto"/>
      </w:divBdr>
    </w:div>
    <w:div w:id="339358577">
      <w:bodyDiv w:val="1"/>
      <w:marLeft w:val="0"/>
      <w:marRight w:val="0"/>
      <w:marTop w:val="0"/>
      <w:marBottom w:val="0"/>
      <w:divBdr>
        <w:top w:val="none" w:sz="0" w:space="0" w:color="auto"/>
        <w:left w:val="none" w:sz="0" w:space="0" w:color="auto"/>
        <w:bottom w:val="none" w:sz="0" w:space="0" w:color="auto"/>
        <w:right w:val="none" w:sz="0" w:space="0" w:color="auto"/>
      </w:divBdr>
    </w:div>
    <w:div w:id="341274634">
      <w:bodyDiv w:val="1"/>
      <w:marLeft w:val="0"/>
      <w:marRight w:val="0"/>
      <w:marTop w:val="0"/>
      <w:marBottom w:val="0"/>
      <w:divBdr>
        <w:top w:val="none" w:sz="0" w:space="0" w:color="auto"/>
        <w:left w:val="none" w:sz="0" w:space="0" w:color="auto"/>
        <w:bottom w:val="none" w:sz="0" w:space="0" w:color="auto"/>
        <w:right w:val="none" w:sz="0" w:space="0" w:color="auto"/>
      </w:divBdr>
    </w:div>
    <w:div w:id="359401250">
      <w:bodyDiv w:val="1"/>
      <w:marLeft w:val="0"/>
      <w:marRight w:val="0"/>
      <w:marTop w:val="0"/>
      <w:marBottom w:val="0"/>
      <w:divBdr>
        <w:top w:val="none" w:sz="0" w:space="0" w:color="auto"/>
        <w:left w:val="none" w:sz="0" w:space="0" w:color="auto"/>
        <w:bottom w:val="none" w:sz="0" w:space="0" w:color="auto"/>
        <w:right w:val="none" w:sz="0" w:space="0" w:color="auto"/>
      </w:divBdr>
    </w:div>
    <w:div w:id="363215505">
      <w:bodyDiv w:val="1"/>
      <w:marLeft w:val="0"/>
      <w:marRight w:val="0"/>
      <w:marTop w:val="0"/>
      <w:marBottom w:val="0"/>
      <w:divBdr>
        <w:top w:val="none" w:sz="0" w:space="0" w:color="auto"/>
        <w:left w:val="none" w:sz="0" w:space="0" w:color="auto"/>
        <w:bottom w:val="none" w:sz="0" w:space="0" w:color="auto"/>
        <w:right w:val="none" w:sz="0" w:space="0" w:color="auto"/>
      </w:divBdr>
    </w:div>
    <w:div w:id="364141718">
      <w:bodyDiv w:val="1"/>
      <w:marLeft w:val="0"/>
      <w:marRight w:val="0"/>
      <w:marTop w:val="0"/>
      <w:marBottom w:val="0"/>
      <w:divBdr>
        <w:top w:val="none" w:sz="0" w:space="0" w:color="auto"/>
        <w:left w:val="none" w:sz="0" w:space="0" w:color="auto"/>
        <w:bottom w:val="none" w:sz="0" w:space="0" w:color="auto"/>
        <w:right w:val="none" w:sz="0" w:space="0" w:color="auto"/>
      </w:divBdr>
    </w:div>
    <w:div w:id="367032685">
      <w:bodyDiv w:val="1"/>
      <w:marLeft w:val="0"/>
      <w:marRight w:val="0"/>
      <w:marTop w:val="0"/>
      <w:marBottom w:val="0"/>
      <w:divBdr>
        <w:top w:val="none" w:sz="0" w:space="0" w:color="auto"/>
        <w:left w:val="none" w:sz="0" w:space="0" w:color="auto"/>
        <w:bottom w:val="none" w:sz="0" w:space="0" w:color="auto"/>
        <w:right w:val="none" w:sz="0" w:space="0" w:color="auto"/>
      </w:divBdr>
    </w:div>
    <w:div w:id="383022940">
      <w:bodyDiv w:val="1"/>
      <w:marLeft w:val="0"/>
      <w:marRight w:val="0"/>
      <w:marTop w:val="0"/>
      <w:marBottom w:val="0"/>
      <w:divBdr>
        <w:top w:val="none" w:sz="0" w:space="0" w:color="auto"/>
        <w:left w:val="none" w:sz="0" w:space="0" w:color="auto"/>
        <w:bottom w:val="none" w:sz="0" w:space="0" w:color="auto"/>
        <w:right w:val="none" w:sz="0" w:space="0" w:color="auto"/>
      </w:divBdr>
    </w:div>
    <w:div w:id="385842105">
      <w:bodyDiv w:val="1"/>
      <w:marLeft w:val="0"/>
      <w:marRight w:val="0"/>
      <w:marTop w:val="0"/>
      <w:marBottom w:val="0"/>
      <w:divBdr>
        <w:top w:val="none" w:sz="0" w:space="0" w:color="auto"/>
        <w:left w:val="none" w:sz="0" w:space="0" w:color="auto"/>
        <w:bottom w:val="none" w:sz="0" w:space="0" w:color="auto"/>
        <w:right w:val="none" w:sz="0" w:space="0" w:color="auto"/>
      </w:divBdr>
    </w:div>
    <w:div w:id="404765500">
      <w:bodyDiv w:val="1"/>
      <w:marLeft w:val="0"/>
      <w:marRight w:val="0"/>
      <w:marTop w:val="0"/>
      <w:marBottom w:val="0"/>
      <w:divBdr>
        <w:top w:val="none" w:sz="0" w:space="0" w:color="auto"/>
        <w:left w:val="none" w:sz="0" w:space="0" w:color="auto"/>
        <w:bottom w:val="none" w:sz="0" w:space="0" w:color="auto"/>
        <w:right w:val="none" w:sz="0" w:space="0" w:color="auto"/>
      </w:divBdr>
    </w:div>
    <w:div w:id="421999765">
      <w:bodyDiv w:val="1"/>
      <w:marLeft w:val="0"/>
      <w:marRight w:val="0"/>
      <w:marTop w:val="0"/>
      <w:marBottom w:val="0"/>
      <w:divBdr>
        <w:top w:val="none" w:sz="0" w:space="0" w:color="auto"/>
        <w:left w:val="none" w:sz="0" w:space="0" w:color="auto"/>
        <w:bottom w:val="none" w:sz="0" w:space="0" w:color="auto"/>
        <w:right w:val="none" w:sz="0" w:space="0" w:color="auto"/>
      </w:divBdr>
    </w:div>
    <w:div w:id="434985512">
      <w:bodyDiv w:val="1"/>
      <w:marLeft w:val="0"/>
      <w:marRight w:val="0"/>
      <w:marTop w:val="0"/>
      <w:marBottom w:val="0"/>
      <w:divBdr>
        <w:top w:val="none" w:sz="0" w:space="0" w:color="auto"/>
        <w:left w:val="none" w:sz="0" w:space="0" w:color="auto"/>
        <w:bottom w:val="none" w:sz="0" w:space="0" w:color="auto"/>
        <w:right w:val="none" w:sz="0" w:space="0" w:color="auto"/>
      </w:divBdr>
    </w:div>
    <w:div w:id="440295906">
      <w:bodyDiv w:val="1"/>
      <w:marLeft w:val="0"/>
      <w:marRight w:val="0"/>
      <w:marTop w:val="0"/>
      <w:marBottom w:val="0"/>
      <w:divBdr>
        <w:top w:val="none" w:sz="0" w:space="0" w:color="auto"/>
        <w:left w:val="none" w:sz="0" w:space="0" w:color="auto"/>
        <w:bottom w:val="none" w:sz="0" w:space="0" w:color="auto"/>
        <w:right w:val="none" w:sz="0" w:space="0" w:color="auto"/>
      </w:divBdr>
    </w:div>
    <w:div w:id="440493585">
      <w:bodyDiv w:val="1"/>
      <w:marLeft w:val="0"/>
      <w:marRight w:val="0"/>
      <w:marTop w:val="0"/>
      <w:marBottom w:val="0"/>
      <w:divBdr>
        <w:top w:val="none" w:sz="0" w:space="0" w:color="auto"/>
        <w:left w:val="none" w:sz="0" w:space="0" w:color="auto"/>
        <w:bottom w:val="none" w:sz="0" w:space="0" w:color="auto"/>
        <w:right w:val="none" w:sz="0" w:space="0" w:color="auto"/>
      </w:divBdr>
    </w:div>
    <w:div w:id="470176642">
      <w:bodyDiv w:val="1"/>
      <w:marLeft w:val="0"/>
      <w:marRight w:val="0"/>
      <w:marTop w:val="0"/>
      <w:marBottom w:val="0"/>
      <w:divBdr>
        <w:top w:val="none" w:sz="0" w:space="0" w:color="auto"/>
        <w:left w:val="none" w:sz="0" w:space="0" w:color="auto"/>
        <w:bottom w:val="none" w:sz="0" w:space="0" w:color="auto"/>
        <w:right w:val="none" w:sz="0" w:space="0" w:color="auto"/>
      </w:divBdr>
    </w:div>
    <w:div w:id="473184097">
      <w:bodyDiv w:val="1"/>
      <w:marLeft w:val="0"/>
      <w:marRight w:val="0"/>
      <w:marTop w:val="0"/>
      <w:marBottom w:val="0"/>
      <w:divBdr>
        <w:top w:val="none" w:sz="0" w:space="0" w:color="auto"/>
        <w:left w:val="none" w:sz="0" w:space="0" w:color="auto"/>
        <w:bottom w:val="none" w:sz="0" w:space="0" w:color="auto"/>
        <w:right w:val="none" w:sz="0" w:space="0" w:color="auto"/>
      </w:divBdr>
    </w:div>
    <w:div w:id="480082773">
      <w:bodyDiv w:val="1"/>
      <w:marLeft w:val="0"/>
      <w:marRight w:val="0"/>
      <w:marTop w:val="0"/>
      <w:marBottom w:val="0"/>
      <w:divBdr>
        <w:top w:val="none" w:sz="0" w:space="0" w:color="auto"/>
        <w:left w:val="none" w:sz="0" w:space="0" w:color="auto"/>
        <w:bottom w:val="none" w:sz="0" w:space="0" w:color="auto"/>
        <w:right w:val="none" w:sz="0" w:space="0" w:color="auto"/>
      </w:divBdr>
    </w:div>
    <w:div w:id="481165750">
      <w:bodyDiv w:val="1"/>
      <w:marLeft w:val="0"/>
      <w:marRight w:val="0"/>
      <w:marTop w:val="0"/>
      <w:marBottom w:val="0"/>
      <w:divBdr>
        <w:top w:val="none" w:sz="0" w:space="0" w:color="auto"/>
        <w:left w:val="none" w:sz="0" w:space="0" w:color="auto"/>
        <w:bottom w:val="none" w:sz="0" w:space="0" w:color="auto"/>
        <w:right w:val="none" w:sz="0" w:space="0" w:color="auto"/>
      </w:divBdr>
    </w:div>
    <w:div w:id="494801616">
      <w:bodyDiv w:val="1"/>
      <w:marLeft w:val="0"/>
      <w:marRight w:val="0"/>
      <w:marTop w:val="0"/>
      <w:marBottom w:val="0"/>
      <w:divBdr>
        <w:top w:val="none" w:sz="0" w:space="0" w:color="auto"/>
        <w:left w:val="none" w:sz="0" w:space="0" w:color="auto"/>
        <w:bottom w:val="none" w:sz="0" w:space="0" w:color="auto"/>
        <w:right w:val="none" w:sz="0" w:space="0" w:color="auto"/>
      </w:divBdr>
    </w:div>
    <w:div w:id="501090701">
      <w:bodyDiv w:val="1"/>
      <w:marLeft w:val="0"/>
      <w:marRight w:val="0"/>
      <w:marTop w:val="0"/>
      <w:marBottom w:val="0"/>
      <w:divBdr>
        <w:top w:val="none" w:sz="0" w:space="0" w:color="auto"/>
        <w:left w:val="none" w:sz="0" w:space="0" w:color="auto"/>
        <w:bottom w:val="none" w:sz="0" w:space="0" w:color="auto"/>
        <w:right w:val="none" w:sz="0" w:space="0" w:color="auto"/>
      </w:divBdr>
    </w:div>
    <w:div w:id="515584363">
      <w:bodyDiv w:val="1"/>
      <w:marLeft w:val="0"/>
      <w:marRight w:val="0"/>
      <w:marTop w:val="0"/>
      <w:marBottom w:val="0"/>
      <w:divBdr>
        <w:top w:val="none" w:sz="0" w:space="0" w:color="auto"/>
        <w:left w:val="none" w:sz="0" w:space="0" w:color="auto"/>
        <w:bottom w:val="none" w:sz="0" w:space="0" w:color="auto"/>
        <w:right w:val="none" w:sz="0" w:space="0" w:color="auto"/>
      </w:divBdr>
    </w:div>
    <w:div w:id="516191623">
      <w:bodyDiv w:val="1"/>
      <w:marLeft w:val="0"/>
      <w:marRight w:val="0"/>
      <w:marTop w:val="0"/>
      <w:marBottom w:val="0"/>
      <w:divBdr>
        <w:top w:val="none" w:sz="0" w:space="0" w:color="auto"/>
        <w:left w:val="none" w:sz="0" w:space="0" w:color="auto"/>
        <w:bottom w:val="none" w:sz="0" w:space="0" w:color="auto"/>
        <w:right w:val="none" w:sz="0" w:space="0" w:color="auto"/>
      </w:divBdr>
    </w:div>
    <w:div w:id="540168147">
      <w:bodyDiv w:val="1"/>
      <w:marLeft w:val="0"/>
      <w:marRight w:val="0"/>
      <w:marTop w:val="0"/>
      <w:marBottom w:val="0"/>
      <w:divBdr>
        <w:top w:val="none" w:sz="0" w:space="0" w:color="auto"/>
        <w:left w:val="none" w:sz="0" w:space="0" w:color="auto"/>
        <w:bottom w:val="none" w:sz="0" w:space="0" w:color="auto"/>
        <w:right w:val="none" w:sz="0" w:space="0" w:color="auto"/>
      </w:divBdr>
    </w:div>
    <w:div w:id="544293705">
      <w:bodyDiv w:val="1"/>
      <w:marLeft w:val="0"/>
      <w:marRight w:val="0"/>
      <w:marTop w:val="0"/>
      <w:marBottom w:val="0"/>
      <w:divBdr>
        <w:top w:val="none" w:sz="0" w:space="0" w:color="auto"/>
        <w:left w:val="none" w:sz="0" w:space="0" w:color="auto"/>
        <w:bottom w:val="none" w:sz="0" w:space="0" w:color="auto"/>
        <w:right w:val="none" w:sz="0" w:space="0" w:color="auto"/>
      </w:divBdr>
    </w:div>
    <w:div w:id="547258212">
      <w:bodyDiv w:val="1"/>
      <w:marLeft w:val="0"/>
      <w:marRight w:val="0"/>
      <w:marTop w:val="0"/>
      <w:marBottom w:val="0"/>
      <w:divBdr>
        <w:top w:val="none" w:sz="0" w:space="0" w:color="auto"/>
        <w:left w:val="none" w:sz="0" w:space="0" w:color="auto"/>
        <w:bottom w:val="none" w:sz="0" w:space="0" w:color="auto"/>
        <w:right w:val="none" w:sz="0" w:space="0" w:color="auto"/>
      </w:divBdr>
    </w:div>
    <w:div w:id="557282313">
      <w:bodyDiv w:val="1"/>
      <w:marLeft w:val="0"/>
      <w:marRight w:val="0"/>
      <w:marTop w:val="0"/>
      <w:marBottom w:val="0"/>
      <w:divBdr>
        <w:top w:val="none" w:sz="0" w:space="0" w:color="auto"/>
        <w:left w:val="none" w:sz="0" w:space="0" w:color="auto"/>
        <w:bottom w:val="none" w:sz="0" w:space="0" w:color="auto"/>
        <w:right w:val="none" w:sz="0" w:space="0" w:color="auto"/>
      </w:divBdr>
    </w:div>
    <w:div w:id="568154582">
      <w:bodyDiv w:val="1"/>
      <w:marLeft w:val="0"/>
      <w:marRight w:val="0"/>
      <w:marTop w:val="0"/>
      <w:marBottom w:val="0"/>
      <w:divBdr>
        <w:top w:val="none" w:sz="0" w:space="0" w:color="auto"/>
        <w:left w:val="none" w:sz="0" w:space="0" w:color="auto"/>
        <w:bottom w:val="none" w:sz="0" w:space="0" w:color="auto"/>
        <w:right w:val="none" w:sz="0" w:space="0" w:color="auto"/>
      </w:divBdr>
    </w:div>
    <w:div w:id="589777338">
      <w:bodyDiv w:val="1"/>
      <w:marLeft w:val="0"/>
      <w:marRight w:val="0"/>
      <w:marTop w:val="0"/>
      <w:marBottom w:val="0"/>
      <w:divBdr>
        <w:top w:val="none" w:sz="0" w:space="0" w:color="auto"/>
        <w:left w:val="none" w:sz="0" w:space="0" w:color="auto"/>
        <w:bottom w:val="none" w:sz="0" w:space="0" w:color="auto"/>
        <w:right w:val="none" w:sz="0" w:space="0" w:color="auto"/>
      </w:divBdr>
    </w:div>
    <w:div w:id="601762184">
      <w:bodyDiv w:val="1"/>
      <w:marLeft w:val="0"/>
      <w:marRight w:val="0"/>
      <w:marTop w:val="0"/>
      <w:marBottom w:val="0"/>
      <w:divBdr>
        <w:top w:val="none" w:sz="0" w:space="0" w:color="auto"/>
        <w:left w:val="none" w:sz="0" w:space="0" w:color="auto"/>
        <w:bottom w:val="none" w:sz="0" w:space="0" w:color="auto"/>
        <w:right w:val="none" w:sz="0" w:space="0" w:color="auto"/>
      </w:divBdr>
    </w:div>
    <w:div w:id="622465793">
      <w:bodyDiv w:val="1"/>
      <w:marLeft w:val="0"/>
      <w:marRight w:val="0"/>
      <w:marTop w:val="0"/>
      <w:marBottom w:val="0"/>
      <w:divBdr>
        <w:top w:val="none" w:sz="0" w:space="0" w:color="auto"/>
        <w:left w:val="none" w:sz="0" w:space="0" w:color="auto"/>
        <w:bottom w:val="none" w:sz="0" w:space="0" w:color="auto"/>
        <w:right w:val="none" w:sz="0" w:space="0" w:color="auto"/>
      </w:divBdr>
    </w:div>
    <w:div w:id="623578244">
      <w:bodyDiv w:val="1"/>
      <w:marLeft w:val="0"/>
      <w:marRight w:val="0"/>
      <w:marTop w:val="0"/>
      <w:marBottom w:val="0"/>
      <w:divBdr>
        <w:top w:val="none" w:sz="0" w:space="0" w:color="auto"/>
        <w:left w:val="none" w:sz="0" w:space="0" w:color="auto"/>
        <w:bottom w:val="none" w:sz="0" w:space="0" w:color="auto"/>
        <w:right w:val="none" w:sz="0" w:space="0" w:color="auto"/>
      </w:divBdr>
    </w:div>
    <w:div w:id="632520601">
      <w:bodyDiv w:val="1"/>
      <w:marLeft w:val="0"/>
      <w:marRight w:val="0"/>
      <w:marTop w:val="0"/>
      <w:marBottom w:val="0"/>
      <w:divBdr>
        <w:top w:val="none" w:sz="0" w:space="0" w:color="auto"/>
        <w:left w:val="none" w:sz="0" w:space="0" w:color="auto"/>
        <w:bottom w:val="none" w:sz="0" w:space="0" w:color="auto"/>
        <w:right w:val="none" w:sz="0" w:space="0" w:color="auto"/>
      </w:divBdr>
    </w:div>
    <w:div w:id="640577703">
      <w:bodyDiv w:val="1"/>
      <w:marLeft w:val="0"/>
      <w:marRight w:val="0"/>
      <w:marTop w:val="0"/>
      <w:marBottom w:val="0"/>
      <w:divBdr>
        <w:top w:val="none" w:sz="0" w:space="0" w:color="auto"/>
        <w:left w:val="none" w:sz="0" w:space="0" w:color="auto"/>
        <w:bottom w:val="none" w:sz="0" w:space="0" w:color="auto"/>
        <w:right w:val="none" w:sz="0" w:space="0" w:color="auto"/>
      </w:divBdr>
    </w:div>
    <w:div w:id="659652578">
      <w:bodyDiv w:val="1"/>
      <w:marLeft w:val="0"/>
      <w:marRight w:val="0"/>
      <w:marTop w:val="0"/>
      <w:marBottom w:val="0"/>
      <w:divBdr>
        <w:top w:val="none" w:sz="0" w:space="0" w:color="auto"/>
        <w:left w:val="none" w:sz="0" w:space="0" w:color="auto"/>
        <w:bottom w:val="none" w:sz="0" w:space="0" w:color="auto"/>
        <w:right w:val="none" w:sz="0" w:space="0" w:color="auto"/>
      </w:divBdr>
    </w:div>
    <w:div w:id="663241615">
      <w:bodyDiv w:val="1"/>
      <w:marLeft w:val="0"/>
      <w:marRight w:val="0"/>
      <w:marTop w:val="0"/>
      <w:marBottom w:val="0"/>
      <w:divBdr>
        <w:top w:val="none" w:sz="0" w:space="0" w:color="auto"/>
        <w:left w:val="none" w:sz="0" w:space="0" w:color="auto"/>
        <w:bottom w:val="none" w:sz="0" w:space="0" w:color="auto"/>
        <w:right w:val="none" w:sz="0" w:space="0" w:color="auto"/>
      </w:divBdr>
    </w:div>
    <w:div w:id="682785196">
      <w:bodyDiv w:val="1"/>
      <w:marLeft w:val="0"/>
      <w:marRight w:val="0"/>
      <w:marTop w:val="0"/>
      <w:marBottom w:val="0"/>
      <w:divBdr>
        <w:top w:val="none" w:sz="0" w:space="0" w:color="auto"/>
        <w:left w:val="none" w:sz="0" w:space="0" w:color="auto"/>
        <w:bottom w:val="none" w:sz="0" w:space="0" w:color="auto"/>
        <w:right w:val="none" w:sz="0" w:space="0" w:color="auto"/>
      </w:divBdr>
    </w:div>
    <w:div w:id="683364925">
      <w:bodyDiv w:val="1"/>
      <w:marLeft w:val="0"/>
      <w:marRight w:val="0"/>
      <w:marTop w:val="0"/>
      <w:marBottom w:val="0"/>
      <w:divBdr>
        <w:top w:val="none" w:sz="0" w:space="0" w:color="auto"/>
        <w:left w:val="none" w:sz="0" w:space="0" w:color="auto"/>
        <w:bottom w:val="none" w:sz="0" w:space="0" w:color="auto"/>
        <w:right w:val="none" w:sz="0" w:space="0" w:color="auto"/>
      </w:divBdr>
    </w:div>
    <w:div w:id="684018487">
      <w:bodyDiv w:val="1"/>
      <w:marLeft w:val="0"/>
      <w:marRight w:val="0"/>
      <w:marTop w:val="0"/>
      <w:marBottom w:val="0"/>
      <w:divBdr>
        <w:top w:val="none" w:sz="0" w:space="0" w:color="auto"/>
        <w:left w:val="none" w:sz="0" w:space="0" w:color="auto"/>
        <w:bottom w:val="none" w:sz="0" w:space="0" w:color="auto"/>
        <w:right w:val="none" w:sz="0" w:space="0" w:color="auto"/>
      </w:divBdr>
    </w:div>
    <w:div w:id="687215811">
      <w:bodyDiv w:val="1"/>
      <w:marLeft w:val="0"/>
      <w:marRight w:val="0"/>
      <w:marTop w:val="0"/>
      <w:marBottom w:val="0"/>
      <w:divBdr>
        <w:top w:val="none" w:sz="0" w:space="0" w:color="auto"/>
        <w:left w:val="none" w:sz="0" w:space="0" w:color="auto"/>
        <w:bottom w:val="none" w:sz="0" w:space="0" w:color="auto"/>
        <w:right w:val="none" w:sz="0" w:space="0" w:color="auto"/>
      </w:divBdr>
    </w:div>
    <w:div w:id="706757685">
      <w:bodyDiv w:val="1"/>
      <w:marLeft w:val="0"/>
      <w:marRight w:val="0"/>
      <w:marTop w:val="0"/>
      <w:marBottom w:val="0"/>
      <w:divBdr>
        <w:top w:val="none" w:sz="0" w:space="0" w:color="auto"/>
        <w:left w:val="none" w:sz="0" w:space="0" w:color="auto"/>
        <w:bottom w:val="none" w:sz="0" w:space="0" w:color="auto"/>
        <w:right w:val="none" w:sz="0" w:space="0" w:color="auto"/>
      </w:divBdr>
    </w:div>
    <w:div w:id="722600623">
      <w:bodyDiv w:val="1"/>
      <w:marLeft w:val="0"/>
      <w:marRight w:val="0"/>
      <w:marTop w:val="0"/>
      <w:marBottom w:val="0"/>
      <w:divBdr>
        <w:top w:val="none" w:sz="0" w:space="0" w:color="auto"/>
        <w:left w:val="none" w:sz="0" w:space="0" w:color="auto"/>
        <w:bottom w:val="none" w:sz="0" w:space="0" w:color="auto"/>
        <w:right w:val="none" w:sz="0" w:space="0" w:color="auto"/>
      </w:divBdr>
    </w:div>
    <w:div w:id="724138776">
      <w:bodyDiv w:val="1"/>
      <w:marLeft w:val="0"/>
      <w:marRight w:val="0"/>
      <w:marTop w:val="0"/>
      <w:marBottom w:val="0"/>
      <w:divBdr>
        <w:top w:val="none" w:sz="0" w:space="0" w:color="auto"/>
        <w:left w:val="none" w:sz="0" w:space="0" w:color="auto"/>
        <w:bottom w:val="none" w:sz="0" w:space="0" w:color="auto"/>
        <w:right w:val="none" w:sz="0" w:space="0" w:color="auto"/>
      </w:divBdr>
    </w:div>
    <w:div w:id="751510841">
      <w:bodyDiv w:val="1"/>
      <w:marLeft w:val="0"/>
      <w:marRight w:val="0"/>
      <w:marTop w:val="0"/>
      <w:marBottom w:val="0"/>
      <w:divBdr>
        <w:top w:val="none" w:sz="0" w:space="0" w:color="auto"/>
        <w:left w:val="none" w:sz="0" w:space="0" w:color="auto"/>
        <w:bottom w:val="none" w:sz="0" w:space="0" w:color="auto"/>
        <w:right w:val="none" w:sz="0" w:space="0" w:color="auto"/>
      </w:divBdr>
    </w:div>
    <w:div w:id="757293653">
      <w:bodyDiv w:val="1"/>
      <w:marLeft w:val="0"/>
      <w:marRight w:val="0"/>
      <w:marTop w:val="0"/>
      <w:marBottom w:val="0"/>
      <w:divBdr>
        <w:top w:val="none" w:sz="0" w:space="0" w:color="auto"/>
        <w:left w:val="none" w:sz="0" w:space="0" w:color="auto"/>
        <w:bottom w:val="none" w:sz="0" w:space="0" w:color="auto"/>
        <w:right w:val="none" w:sz="0" w:space="0" w:color="auto"/>
      </w:divBdr>
    </w:div>
    <w:div w:id="763115724">
      <w:bodyDiv w:val="1"/>
      <w:marLeft w:val="0"/>
      <w:marRight w:val="0"/>
      <w:marTop w:val="0"/>
      <w:marBottom w:val="0"/>
      <w:divBdr>
        <w:top w:val="none" w:sz="0" w:space="0" w:color="auto"/>
        <w:left w:val="none" w:sz="0" w:space="0" w:color="auto"/>
        <w:bottom w:val="none" w:sz="0" w:space="0" w:color="auto"/>
        <w:right w:val="none" w:sz="0" w:space="0" w:color="auto"/>
      </w:divBdr>
      <w:divsChild>
        <w:div w:id="456804446">
          <w:marLeft w:val="0"/>
          <w:marRight w:val="0"/>
          <w:marTop w:val="0"/>
          <w:marBottom w:val="0"/>
          <w:divBdr>
            <w:top w:val="none" w:sz="0" w:space="0" w:color="auto"/>
            <w:left w:val="none" w:sz="0" w:space="0" w:color="auto"/>
            <w:bottom w:val="none" w:sz="0" w:space="0" w:color="auto"/>
            <w:right w:val="none" w:sz="0" w:space="0" w:color="auto"/>
          </w:divBdr>
        </w:div>
      </w:divsChild>
    </w:div>
    <w:div w:id="768502940">
      <w:bodyDiv w:val="1"/>
      <w:marLeft w:val="0"/>
      <w:marRight w:val="0"/>
      <w:marTop w:val="0"/>
      <w:marBottom w:val="0"/>
      <w:divBdr>
        <w:top w:val="none" w:sz="0" w:space="0" w:color="auto"/>
        <w:left w:val="none" w:sz="0" w:space="0" w:color="auto"/>
        <w:bottom w:val="none" w:sz="0" w:space="0" w:color="auto"/>
        <w:right w:val="none" w:sz="0" w:space="0" w:color="auto"/>
      </w:divBdr>
    </w:div>
    <w:div w:id="797264566">
      <w:bodyDiv w:val="1"/>
      <w:marLeft w:val="0"/>
      <w:marRight w:val="0"/>
      <w:marTop w:val="0"/>
      <w:marBottom w:val="0"/>
      <w:divBdr>
        <w:top w:val="none" w:sz="0" w:space="0" w:color="auto"/>
        <w:left w:val="none" w:sz="0" w:space="0" w:color="auto"/>
        <w:bottom w:val="none" w:sz="0" w:space="0" w:color="auto"/>
        <w:right w:val="none" w:sz="0" w:space="0" w:color="auto"/>
      </w:divBdr>
    </w:div>
    <w:div w:id="801769837">
      <w:bodyDiv w:val="1"/>
      <w:marLeft w:val="0"/>
      <w:marRight w:val="0"/>
      <w:marTop w:val="0"/>
      <w:marBottom w:val="0"/>
      <w:divBdr>
        <w:top w:val="none" w:sz="0" w:space="0" w:color="auto"/>
        <w:left w:val="none" w:sz="0" w:space="0" w:color="auto"/>
        <w:bottom w:val="none" w:sz="0" w:space="0" w:color="auto"/>
        <w:right w:val="none" w:sz="0" w:space="0" w:color="auto"/>
      </w:divBdr>
    </w:div>
    <w:div w:id="802620432">
      <w:bodyDiv w:val="1"/>
      <w:marLeft w:val="0"/>
      <w:marRight w:val="0"/>
      <w:marTop w:val="0"/>
      <w:marBottom w:val="0"/>
      <w:divBdr>
        <w:top w:val="none" w:sz="0" w:space="0" w:color="auto"/>
        <w:left w:val="none" w:sz="0" w:space="0" w:color="auto"/>
        <w:bottom w:val="none" w:sz="0" w:space="0" w:color="auto"/>
        <w:right w:val="none" w:sz="0" w:space="0" w:color="auto"/>
      </w:divBdr>
    </w:div>
    <w:div w:id="808594272">
      <w:bodyDiv w:val="1"/>
      <w:marLeft w:val="0"/>
      <w:marRight w:val="0"/>
      <w:marTop w:val="0"/>
      <w:marBottom w:val="0"/>
      <w:divBdr>
        <w:top w:val="none" w:sz="0" w:space="0" w:color="auto"/>
        <w:left w:val="none" w:sz="0" w:space="0" w:color="auto"/>
        <w:bottom w:val="none" w:sz="0" w:space="0" w:color="auto"/>
        <w:right w:val="none" w:sz="0" w:space="0" w:color="auto"/>
      </w:divBdr>
    </w:div>
    <w:div w:id="819463188">
      <w:bodyDiv w:val="1"/>
      <w:marLeft w:val="0"/>
      <w:marRight w:val="0"/>
      <w:marTop w:val="0"/>
      <w:marBottom w:val="0"/>
      <w:divBdr>
        <w:top w:val="none" w:sz="0" w:space="0" w:color="auto"/>
        <w:left w:val="none" w:sz="0" w:space="0" w:color="auto"/>
        <w:bottom w:val="none" w:sz="0" w:space="0" w:color="auto"/>
        <w:right w:val="none" w:sz="0" w:space="0" w:color="auto"/>
      </w:divBdr>
    </w:div>
    <w:div w:id="864053546">
      <w:bodyDiv w:val="1"/>
      <w:marLeft w:val="0"/>
      <w:marRight w:val="0"/>
      <w:marTop w:val="0"/>
      <w:marBottom w:val="0"/>
      <w:divBdr>
        <w:top w:val="none" w:sz="0" w:space="0" w:color="auto"/>
        <w:left w:val="none" w:sz="0" w:space="0" w:color="auto"/>
        <w:bottom w:val="none" w:sz="0" w:space="0" w:color="auto"/>
        <w:right w:val="none" w:sz="0" w:space="0" w:color="auto"/>
      </w:divBdr>
    </w:div>
    <w:div w:id="867643952">
      <w:bodyDiv w:val="1"/>
      <w:marLeft w:val="0"/>
      <w:marRight w:val="0"/>
      <w:marTop w:val="0"/>
      <w:marBottom w:val="0"/>
      <w:divBdr>
        <w:top w:val="none" w:sz="0" w:space="0" w:color="auto"/>
        <w:left w:val="none" w:sz="0" w:space="0" w:color="auto"/>
        <w:bottom w:val="none" w:sz="0" w:space="0" w:color="auto"/>
        <w:right w:val="none" w:sz="0" w:space="0" w:color="auto"/>
      </w:divBdr>
    </w:div>
    <w:div w:id="877594350">
      <w:bodyDiv w:val="1"/>
      <w:marLeft w:val="0"/>
      <w:marRight w:val="0"/>
      <w:marTop w:val="0"/>
      <w:marBottom w:val="0"/>
      <w:divBdr>
        <w:top w:val="none" w:sz="0" w:space="0" w:color="auto"/>
        <w:left w:val="none" w:sz="0" w:space="0" w:color="auto"/>
        <w:bottom w:val="none" w:sz="0" w:space="0" w:color="auto"/>
        <w:right w:val="none" w:sz="0" w:space="0" w:color="auto"/>
      </w:divBdr>
    </w:div>
    <w:div w:id="879515616">
      <w:bodyDiv w:val="1"/>
      <w:marLeft w:val="0"/>
      <w:marRight w:val="0"/>
      <w:marTop w:val="0"/>
      <w:marBottom w:val="0"/>
      <w:divBdr>
        <w:top w:val="none" w:sz="0" w:space="0" w:color="auto"/>
        <w:left w:val="none" w:sz="0" w:space="0" w:color="auto"/>
        <w:bottom w:val="none" w:sz="0" w:space="0" w:color="auto"/>
        <w:right w:val="none" w:sz="0" w:space="0" w:color="auto"/>
      </w:divBdr>
    </w:div>
    <w:div w:id="881208770">
      <w:bodyDiv w:val="1"/>
      <w:marLeft w:val="0"/>
      <w:marRight w:val="0"/>
      <w:marTop w:val="0"/>
      <w:marBottom w:val="0"/>
      <w:divBdr>
        <w:top w:val="none" w:sz="0" w:space="0" w:color="auto"/>
        <w:left w:val="none" w:sz="0" w:space="0" w:color="auto"/>
        <w:bottom w:val="none" w:sz="0" w:space="0" w:color="auto"/>
        <w:right w:val="none" w:sz="0" w:space="0" w:color="auto"/>
      </w:divBdr>
    </w:div>
    <w:div w:id="894319850">
      <w:bodyDiv w:val="1"/>
      <w:marLeft w:val="0"/>
      <w:marRight w:val="0"/>
      <w:marTop w:val="0"/>
      <w:marBottom w:val="0"/>
      <w:divBdr>
        <w:top w:val="none" w:sz="0" w:space="0" w:color="auto"/>
        <w:left w:val="none" w:sz="0" w:space="0" w:color="auto"/>
        <w:bottom w:val="none" w:sz="0" w:space="0" w:color="auto"/>
        <w:right w:val="none" w:sz="0" w:space="0" w:color="auto"/>
      </w:divBdr>
    </w:div>
    <w:div w:id="901017196">
      <w:bodyDiv w:val="1"/>
      <w:marLeft w:val="0"/>
      <w:marRight w:val="0"/>
      <w:marTop w:val="0"/>
      <w:marBottom w:val="0"/>
      <w:divBdr>
        <w:top w:val="none" w:sz="0" w:space="0" w:color="auto"/>
        <w:left w:val="none" w:sz="0" w:space="0" w:color="auto"/>
        <w:bottom w:val="none" w:sz="0" w:space="0" w:color="auto"/>
        <w:right w:val="none" w:sz="0" w:space="0" w:color="auto"/>
      </w:divBdr>
    </w:div>
    <w:div w:id="935097494">
      <w:bodyDiv w:val="1"/>
      <w:marLeft w:val="0"/>
      <w:marRight w:val="0"/>
      <w:marTop w:val="0"/>
      <w:marBottom w:val="0"/>
      <w:divBdr>
        <w:top w:val="none" w:sz="0" w:space="0" w:color="auto"/>
        <w:left w:val="none" w:sz="0" w:space="0" w:color="auto"/>
        <w:bottom w:val="none" w:sz="0" w:space="0" w:color="auto"/>
        <w:right w:val="none" w:sz="0" w:space="0" w:color="auto"/>
      </w:divBdr>
    </w:div>
    <w:div w:id="942153051">
      <w:bodyDiv w:val="1"/>
      <w:marLeft w:val="0"/>
      <w:marRight w:val="0"/>
      <w:marTop w:val="0"/>
      <w:marBottom w:val="0"/>
      <w:divBdr>
        <w:top w:val="none" w:sz="0" w:space="0" w:color="auto"/>
        <w:left w:val="none" w:sz="0" w:space="0" w:color="auto"/>
        <w:bottom w:val="none" w:sz="0" w:space="0" w:color="auto"/>
        <w:right w:val="none" w:sz="0" w:space="0" w:color="auto"/>
      </w:divBdr>
    </w:div>
    <w:div w:id="942229167">
      <w:bodyDiv w:val="1"/>
      <w:marLeft w:val="0"/>
      <w:marRight w:val="0"/>
      <w:marTop w:val="0"/>
      <w:marBottom w:val="0"/>
      <w:divBdr>
        <w:top w:val="none" w:sz="0" w:space="0" w:color="auto"/>
        <w:left w:val="none" w:sz="0" w:space="0" w:color="auto"/>
        <w:bottom w:val="none" w:sz="0" w:space="0" w:color="auto"/>
        <w:right w:val="none" w:sz="0" w:space="0" w:color="auto"/>
      </w:divBdr>
    </w:div>
    <w:div w:id="942616215">
      <w:bodyDiv w:val="1"/>
      <w:marLeft w:val="0"/>
      <w:marRight w:val="0"/>
      <w:marTop w:val="0"/>
      <w:marBottom w:val="0"/>
      <w:divBdr>
        <w:top w:val="none" w:sz="0" w:space="0" w:color="auto"/>
        <w:left w:val="none" w:sz="0" w:space="0" w:color="auto"/>
        <w:bottom w:val="none" w:sz="0" w:space="0" w:color="auto"/>
        <w:right w:val="none" w:sz="0" w:space="0" w:color="auto"/>
      </w:divBdr>
    </w:div>
    <w:div w:id="943876617">
      <w:bodyDiv w:val="1"/>
      <w:marLeft w:val="0"/>
      <w:marRight w:val="0"/>
      <w:marTop w:val="0"/>
      <w:marBottom w:val="0"/>
      <w:divBdr>
        <w:top w:val="none" w:sz="0" w:space="0" w:color="auto"/>
        <w:left w:val="none" w:sz="0" w:space="0" w:color="auto"/>
        <w:bottom w:val="none" w:sz="0" w:space="0" w:color="auto"/>
        <w:right w:val="none" w:sz="0" w:space="0" w:color="auto"/>
      </w:divBdr>
    </w:div>
    <w:div w:id="945767128">
      <w:bodyDiv w:val="1"/>
      <w:marLeft w:val="0"/>
      <w:marRight w:val="0"/>
      <w:marTop w:val="0"/>
      <w:marBottom w:val="0"/>
      <w:divBdr>
        <w:top w:val="none" w:sz="0" w:space="0" w:color="auto"/>
        <w:left w:val="none" w:sz="0" w:space="0" w:color="auto"/>
        <w:bottom w:val="none" w:sz="0" w:space="0" w:color="auto"/>
        <w:right w:val="none" w:sz="0" w:space="0" w:color="auto"/>
      </w:divBdr>
    </w:div>
    <w:div w:id="969751024">
      <w:bodyDiv w:val="1"/>
      <w:marLeft w:val="0"/>
      <w:marRight w:val="0"/>
      <w:marTop w:val="0"/>
      <w:marBottom w:val="0"/>
      <w:divBdr>
        <w:top w:val="none" w:sz="0" w:space="0" w:color="auto"/>
        <w:left w:val="none" w:sz="0" w:space="0" w:color="auto"/>
        <w:bottom w:val="none" w:sz="0" w:space="0" w:color="auto"/>
        <w:right w:val="none" w:sz="0" w:space="0" w:color="auto"/>
      </w:divBdr>
    </w:div>
    <w:div w:id="983856017">
      <w:bodyDiv w:val="1"/>
      <w:marLeft w:val="0"/>
      <w:marRight w:val="0"/>
      <w:marTop w:val="0"/>
      <w:marBottom w:val="0"/>
      <w:divBdr>
        <w:top w:val="none" w:sz="0" w:space="0" w:color="auto"/>
        <w:left w:val="none" w:sz="0" w:space="0" w:color="auto"/>
        <w:bottom w:val="none" w:sz="0" w:space="0" w:color="auto"/>
        <w:right w:val="none" w:sz="0" w:space="0" w:color="auto"/>
      </w:divBdr>
    </w:div>
    <w:div w:id="1003774353">
      <w:bodyDiv w:val="1"/>
      <w:marLeft w:val="0"/>
      <w:marRight w:val="0"/>
      <w:marTop w:val="0"/>
      <w:marBottom w:val="0"/>
      <w:divBdr>
        <w:top w:val="none" w:sz="0" w:space="0" w:color="auto"/>
        <w:left w:val="none" w:sz="0" w:space="0" w:color="auto"/>
        <w:bottom w:val="none" w:sz="0" w:space="0" w:color="auto"/>
        <w:right w:val="none" w:sz="0" w:space="0" w:color="auto"/>
      </w:divBdr>
    </w:div>
    <w:div w:id="1013995810">
      <w:bodyDiv w:val="1"/>
      <w:marLeft w:val="0"/>
      <w:marRight w:val="0"/>
      <w:marTop w:val="0"/>
      <w:marBottom w:val="0"/>
      <w:divBdr>
        <w:top w:val="none" w:sz="0" w:space="0" w:color="auto"/>
        <w:left w:val="none" w:sz="0" w:space="0" w:color="auto"/>
        <w:bottom w:val="none" w:sz="0" w:space="0" w:color="auto"/>
        <w:right w:val="none" w:sz="0" w:space="0" w:color="auto"/>
      </w:divBdr>
    </w:div>
    <w:div w:id="1029796606">
      <w:bodyDiv w:val="1"/>
      <w:marLeft w:val="0"/>
      <w:marRight w:val="0"/>
      <w:marTop w:val="0"/>
      <w:marBottom w:val="0"/>
      <w:divBdr>
        <w:top w:val="none" w:sz="0" w:space="0" w:color="auto"/>
        <w:left w:val="none" w:sz="0" w:space="0" w:color="auto"/>
        <w:bottom w:val="none" w:sz="0" w:space="0" w:color="auto"/>
        <w:right w:val="none" w:sz="0" w:space="0" w:color="auto"/>
      </w:divBdr>
    </w:div>
    <w:div w:id="1044603192">
      <w:bodyDiv w:val="1"/>
      <w:marLeft w:val="0"/>
      <w:marRight w:val="0"/>
      <w:marTop w:val="0"/>
      <w:marBottom w:val="0"/>
      <w:divBdr>
        <w:top w:val="none" w:sz="0" w:space="0" w:color="auto"/>
        <w:left w:val="none" w:sz="0" w:space="0" w:color="auto"/>
        <w:bottom w:val="none" w:sz="0" w:space="0" w:color="auto"/>
        <w:right w:val="none" w:sz="0" w:space="0" w:color="auto"/>
      </w:divBdr>
    </w:div>
    <w:div w:id="1059328928">
      <w:bodyDiv w:val="1"/>
      <w:marLeft w:val="0"/>
      <w:marRight w:val="0"/>
      <w:marTop w:val="0"/>
      <w:marBottom w:val="0"/>
      <w:divBdr>
        <w:top w:val="none" w:sz="0" w:space="0" w:color="auto"/>
        <w:left w:val="none" w:sz="0" w:space="0" w:color="auto"/>
        <w:bottom w:val="none" w:sz="0" w:space="0" w:color="auto"/>
        <w:right w:val="none" w:sz="0" w:space="0" w:color="auto"/>
      </w:divBdr>
    </w:div>
    <w:div w:id="1061950691">
      <w:bodyDiv w:val="1"/>
      <w:marLeft w:val="0"/>
      <w:marRight w:val="0"/>
      <w:marTop w:val="0"/>
      <w:marBottom w:val="0"/>
      <w:divBdr>
        <w:top w:val="none" w:sz="0" w:space="0" w:color="auto"/>
        <w:left w:val="none" w:sz="0" w:space="0" w:color="auto"/>
        <w:bottom w:val="none" w:sz="0" w:space="0" w:color="auto"/>
        <w:right w:val="none" w:sz="0" w:space="0" w:color="auto"/>
      </w:divBdr>
    </w:div>
    <w:div w:id="1062486175">
      <w:bodyDiv w:val="1"/>
      <w:marLeft w:val="0"/>
      <w:marRight w:val="0"/>
      <w:marTop w:val="0"/>
      <w:marBottom w:val="0"/>
      <w:divBdr>
        <w:top w:val="none" w:sz="0" w:space="0" w:color="auto"/>
        <w:left w:val="none" w:sz="0" w:space="0" w:color="auto"/>
        <w:bottom w:val="none" w:sz="0" w:space="0" w:color="auto"/>
        <w:right w:val="none" w:sz="0" w:space="0" w:color="auto"/>
      </w:divBdr>
    </w:div>
    <w:div w:id="1077435568">
      <w:bodyDiv w:val="1"/>
      <w:marLeft w:val="0"/>
      <w:marRight w:val="0"/>
      <w:marTop w:val="0"/>
      <w:marBottom w:val="0"/>
      <w:divBdr>
        <w:top w:val="none" w:sz="0" w:space="0" w:color="auto"/>
        <w:left w:val="none" w:sz="0" w:space="0" w:color="auto"/>
        <w:bottom w:val="none" w:sz="0" w:space="0" w:color="auto"/>
        <w:right w:val="none" w:sz="0" w:space="0" w:color="auto"/>
      </w:divBdr>
    </w:div>
    <w:div w:id="1088308723">
      <w:bodyDiv w:val="1"/>
      <w:marLeft w:val="0"/>
      <w:marRight w:val="0"/>
      <w:marTop w:val="0"/>
      <w:marBottom w:val="0"/>
      <w:divBdr>
        <w:top w:val="none" w:sz="0" w:space="0" w:color="auto"/>
        <w:left w:val="none" w:sz="0" w:space="0" w:color="auto"/>
        <w:bottom w:val="none" w:sz="0" w:space="0" w:color="auto"/>
        <w:right w:val="none" w:sz="0" w:space="0" w:color="auto"/>
      </w:divBdr>
    </w:div>
    <w:div w:id="1097556544">
      <w:bodyDiv w:val="1"/>
      <w:marLeft w:val="0"/>
      <w:marRight w:val="0"/>
      <w:marTop w:val="0"/>
      <w:marBottom w:val="0"/>
      <w:divBdr>
        <w:top w:val="none" w:sz="0" w:space="0" w:color="auto"/>
        <w:left w:val="none" w:sz="0" w:space="0" w:color="auto"/>
        <w:bottom w:val="none" w:sz="0" w:space="0" w:color="auto"/>
        <w:right w:val="none" w:sz="0" w:space="0" w:color="auto"/>
      </w:divBdr>
    </w:div>
    <w:div w:id="1101147697">
      <w:bodyDiv w:val="1"/>
      <w:marLeft w:val="0"/>
      <w:marRight w:val="0"/>
      <w:marTop w:val="0"/>
      <w:marBottom w:val="0"/>
      <w:divBdr>
        <w:top w:val="none" w:sz="0" w:space="0" w:color="auto"/>
        <w:left w:val="none" w:sz="0" w:space="0" w:color="auto"/>
        <w:bottom w:val="none" w:sz="0" w:space="0" w:color="auto"/>
        <w:right w:val="none" w:sz="0" w:space="0" w:color="auto"/>
      </w:divBdr>
    </w:div>
    <w:div w:id="1103842878">
      <w:bodyDiv w:val="1"/>
      <w:marLeft w:val="0"/>
      <w:marRight w:val="0"/>
      <w:marTop w:val="0"/>
      <w:marBottom w:val="0"/>
      <w:divBdr>
        <w:top w:val="none" w:sz="0" w:space="0" w:color="auto"/>
        <w:left w:val="none" w:sz="0" w:space="0" w:color="auto"/>
        <w:bottom w:val="none" w:sz="0" w:space="0" w:color="auto"/>
        <w:right w:val="none" w:sz="0" w:space="0" w:color="auto"/>
      </w:divBdr>
    </w:div>
    <w:div w:id="1116871563">
      <w:bodyDiv w:val="1"/>
      <w:marLeft w:val="0"/>
      <w:marRight w:val="0"/>
      <w:marTop w:val="0"/>
      <w:marBottom w:val="0"/>
      <w:divBdr>
        <w:top w:val="none" w:sz="0" w:space="0" w:color="auto"/>
        <w:left w:val="none" w:sz="0" w:space="0" w:color="auto"/>
        <w:bottom w:val="none" w:sz="0" w:space="0" w:color="auto"/>
        <w:right w:val="none" w:sz="0" w:space="0" w:color="auto"/>
      </w:divBdr>
    </w:div>
    <w:div w:id="1156796614">
      <w:bodyDiv w:val="1"/>
      <w:marLeft w:val="0"/>
      <w:marRight w:val="0"/>
      <w:marTop w:val="0"/>
      <w:marBottom w:val="0"/>
      <w:divBdr>
        <w:top w:val="none" w:sz="0" w:space="0" w:color="auto"/>
        <w:left w:val="none" w:sz="0" w:space="0" w:color="auto"/>
        <w:bottom w:val="none" w:sz="0" w:space="0" w:color="auto"/>
        <w:right w:val="none" w:sz="0" w:space="0" w:color="auto"/>
      </w:divBdr>
    </w:div>
    <w:div w:id="1168054767">
      <w:bodyDiv w:val="1"/>
      <w:marLeft w:val="0"/>
      <w:marRight w:val="0"/>
      <w:marTop w:val="0"/>
      <w:marBottom w:val="0"/>
      <w:divBdr>
        <w:top w:val="none" w:sz="0" w:space="0" w:color="auto"/>
        <w:left w:val="none" w:sz="0" w:space="0" w:color="auto"/>
        <w:bottom w:val="none" w:sz="0" w:space="0" w:color="auto"/>
        <w:right w:val="none" w:sz="0" w:space="0" w:color="auto"/>
      </w:divBdr>
    </w:div>
    <w:div w:id="1170216231">
      <w:bodyDiv w:val="1"/>
      <w:marLeft w:val="0"/>
      <w:marRight w:val="0"/>
      <w:marTop w:val="0"/>
      <w:marBottom w:val="0"/>
      <w:divBdr>
        <w:top w:val="none" w:sz="0" w:space="0" w:color="auto"/>
        <w:left w:val="none" w:sz="0" w:space="0" w:color="auto"/>
        <w:bottom w:val="none" w:sz="0" w:space="0" w:color="auto"/>
        <w:right w:val="none" w:sz="0" w:space="0" w:color="auto"/>
      </w:divBdr>
    </w:div>
    <w:div w:id="1178739367">
      <w:bodyDiv w:val="1"/>
      <w:marLeft w:val="0"/>
      <w:marRight w:val="0"/>
      <w:marTop w:val="0"/>
      <w:marBottom w:val="0"/>
      <w:divBdr>
        <w:top w:val="none" w:sz="0" w:space="0" w:color="auto"/>
        <w:left w:val="none" w:sz="0" w:space="0" w:color="auto"/>
        <w:bottom w:val="none" w:sz="0" w:space="0" w:color="auto"/>
        <w:right w:val="none" w:sz="0" w:space="0" w:color="auto"/>
      </w:divBdr>
    </w:div>
    <w:div w:id="1180893200">
      <w:bodyDiv w:val="1"/>
      <w:marLeft w:val="0"/>
      <w:marRight w:val="0"/>
      <w:marTop w:val="0"/>
      <w:marBottom w:val="0"/>
      <w:divBdr>
        <w:top w:val="none" w:sz="0" w:space="0" w:color="auto"/>
        <w:left w:val="none" w:sz="0" w:space="0" w:color="auto"/>
        <w:bottom w:val="none" w:sz="0" w:space="0" w:color="auto"/>
        <w:right w:val="none" w:sz="0" w:space="0" w:color="auto"/>
      </w:divBdr>
    </w:div>
    <w:div w:id="1181046554">
      <w:bodyDiv w:val="1"/>
      <w:marLeft w:val="0"/>
      <w:marRight w:val="0"/>
      <w:marTop w:val="0"/>
      <w:marBottom w:val="0"/>
      <w:divBdr>
        <w:top w:val="none" w:sz="0" w:space="0" w:color="auto"/>
        <w:left w:val="none" w:sz="0" w:space="0" w:color="auto"/>
        <w:bottom w:val="none" w:sz="0" w:space="0" w:color="auto"/>
        <w:right w:val="none" w:sz="0" w:space="0" w:color="auto"/>
      </w:divBdr>
    </w:div>
    <w:div w:id="1221017823">
      <w:bodyDiv w:val="1"/>
      <w:marLeft w:val="0"/>
      <w:marRight w:val="0"/>
      <w:marTop w:val="0"/>
      <w:marBottom w:val="0"/>
      <w:divBdr>
        <w:top w:val="none" w:sz="0" w:space="0" w:color="auto"/>
        <w:left w:val="none" w:sz="0" w:space="0" w:color="auto"/>
        <w:bottom w:val="none" w:sz="0" w:space="0" w:color="auto"/>
        <w:right w:val="none" w:sz="0" w:space="0" w:color="auto"/>
      </w:divBdr>
    </w:div>
    <w:div w:id="1225407201">
      <w:bodyDiv w:val="1"/>
      <w:marLeft w:val="0"/>
      <w:marRight w:val="0"/>
      <w:marTop w:val="0"/>
      <w:marBottom w:val="0"/>
      <w:divBdr>
        <w:top w:val="none" w:sz="0" w:space="0" w:color="auto"/>
        <w:left w:val="none" w:sz="0" w:space="0" w:color="auto"/>
        <w:bottom w:val="none" w:sz="0" w:space="0" w:color="auto"/>
        <w:right w:val="none" w:sz="0" w:space="0" w:color="auto"/>
      </w:divBdr>
    </w:div>
    <w:div w:id="1234463432">
      <w:bodyDiv w:val="1"/>
      <w:marLeft w:val="0"/>
      <w:marRight w:val="0"/>
      <w:marTop w:val="0"/>
      <w:marBottom w:val="0"/>
      <w:divBdr>
        <w:top w:val="none" w:sz="0" w:space="0" w:color="auto"/>
        <w:left w:val="none" w:sz="0" w:space="0" w:color="auto"/>
        <w:bottom w:val="none" w:sz="0" w:space="0" w:color="auto"/>
        <w:right w:val="none" w:sz="0" w:space="0" w:color="auto"/>
      </w:divBdr>
    </w:div>
    <w:div w:id="1239441057">
      <w:bodyDiv w:val="1"/>
      <w:marLeft w:val="0"/>
      <w:marRight w:val="0"/>
      <w:marTop w:val="0"/>
      <w:marBottom w:val="0"/>
      <w:divBdr>
        <w:top w:val="none" w:sz="0" w:space="0" w:color="auto"/>
        <w:left w:val="none" w:sz="0" w:space="0" w:color="auto"/>
        <w:bottom w:val="none" w:sz="0" w:space="0" w:color="auto"/>
        <w:right w:val="none" w:sz="0" w:space="0" w:color="auto"/>
      </w:divBdr>
    </w:div>
    <w:div w:id="1247305105">
      <w:bodyDiv w:val="1"/>
      <w:marLeft w:val="0"/>
      <w:marRight w:val="0"/>
      <w:marTop w:val="0"/>
      <w:marBottom w:val="0"/>
      <w:divBdr>
        <w:top w:val="none" w:sz="0" w:space="0" w:color="auto"/>
        <w:left w:val="none" w:sz="0" w:space="0" w:color="auto"/>
        <w:bottom w:val="none" w:sz="0" w:space="0" w:color="auto"/>
        <w:right w:val="none" w:sz="0" w:space="0" w:color="auto"/>
      </w:divBdr>
    </w:div>
    <w:div w:id="1251503644">
      <w:bodyDiv w:val="1"/>
      <w:marLeft w:val="0"/>
      <w:marRight w:val="0"/>
      <w:marTop w:val="0"/>
      <w:marBottom w:val="0"/>
      <w:divBdr>
        <w:top w:val="none" w:sz="0" w:space="0" w:color="auto"/>
        <w:left w:val="none" w:sz="0" w:space="0" w:color="auto"/>
        <w:bottom w:val="none" w:sz="0" w:space="0" w:color="auto"/>
        <w:right w:val="none" w:sz="0" w:space="0" w:color="auto"/>
      </w:divBdr>
    </w:div>
    <w:div w:id="1269318455">
      <w:bodyDiv w:val="1"/>
      <w:marLeft w:val="0"/>
      <w:marRight w:val="0"/>
      <w:marTop w:val="0"/>
      <w:marBottom w:val="0"/>
      <w:divBdr>
        <w:top w:val="none" w:sz="0" w:space="0" w:color="auto"/>
        <w:left w:val="none" w:sz="0" w:space="0" w:color="auto"/>
        <w:bottom w:val="none" w:sz="0" w:space="0" w:color="auto"/>
        <w:right w:val="none" w:sz="0" w:space="0" w:color="auto"/>
      </w:divBdr>
    </w:div>
    <w:div w:id="1291520925">
      <w:bodyDiv w:val="1"/>
      <w:marLeft w:val="0"/>
      <w:marRight w:val="0"/>
      <w:marTop w:val="0"/>
      <w:marBottom w:val="0"/>
      <w:divBdr>
        <w:top w:val="none" w:sz="0" w:space="0" w:color="auto"/>
        <w:left w:val="none" w:sz="0" w:space="0" w:color="auto"/>
        <w:bottom w:val="none" w:sz="0" w:space="0" w:color="auto"/>
        <w:right w:val="none" w:sz="0" w:space="0" w:color="auto"/>
      </w:divBdr>
    </w:div>
    <w:div w:id="1297681832">
      <w:bodyDiv w:val="1"/>
      <w:marLeft w:val="0"/>
      <w:marRight w:val="0"/>
      <w:marTop w:val="0"/>
      <w:marBottom w:val="0"/>
      <w:divBdr>
        <w:top w:val="none" w:sz="0" w:space="0" w:color="auto"/>
        <w:left w:val="none" w:sz="0" w:space="0" w:color="auto"/>
        <w:bottom w:val="none" w:sz="0" w:space="0" w:color="auto"/>
        <w:right w:val="none" w:sz="0" w:space="0" w:color="auto"/>
      </w:divBdr>
    </w:div>
    <w:div w:id="1301498416">
      <w:bodyDiv w:val="1"/>
      <w:marLeft w:val="0"/>
      <w:marRight w:val="0"/>
      <w:marTop w:val="0"/>
      <w:marBottom w:val="0"/>
      <w:divBdr>
        <w:top w:val="none" w:sz="0" w:space="0" w:color="auto"/>
        <w:left w:val="none" w:sz="0" w:space="0" w:color="auto"/>
        <w:bottom w:val="none" w:sz="0" w:space="0" w:color="auto"/>
        <w:right w:val="none" w:sz="0" w:space="0" w:color="auto"/>
      </w:divBdr>
    </w:div>
    <w:div w:id="1322781688">
      <w:bodyDiv w:val="1"/>
      <w:marLeft w:val="0"/>
      <w:marRight w:val="0"/>
      <w:marTop w:val="0"/>
      <w:marBottom w:val="0"/>
      <w:divBdr>
        <w:top w:val="none" w:sz="0" w:space="0" w:color="auto"/>
        <w:left w:val="none" w:sz="0" w:space="0" w:color="auto"/>
        <w:bottom w:val="none" w:sz="0" w:space="0" w:color="auto"/>
        <w:right w:val="none" w:sz="0" w:space="0" w:color="auto"/>
      </w:divBdr>
    </w:div>
    <w:div w:id="1322857099">
      <w:bodyDiv w:val="1"/>
      <w:marLeft w:val="0"/>
      <w:marRight w:val="0"/>
      <w:marTop w:val="0"/>
      <w:marBottom w:val="0"/>
      <w:divBdr>
        <w:top w:val="none" w:sz="0" w:space="0" w:color="auto"/>
        <w:left w:val="none" w:sz="0" w:space="0" w:color="auto"/>
        <w:bottom w:val="none" w:sz="0" w:space="0" w:color="auto"/>
        <w:right w:val="none" w:sz="0" w:space="0" w:color="auto"/>
      </w:divBdr>
    </w:div>
    <w:div w:id="1342004850">
      <w:bodyDiv w:val="1"/>
      <w:marLeft w:val="0"/>
      <w:marRight w:val="0"/>
      <w:marTop w:val="0"/>
      <w:marBottom w:val="0"/>
      <w:divBdr>
        <w:top w:val="none" w:sz="0" w:space="0" w:color="auto"/>
        <w:left w:val="none" w:sz="0" w:space="0" w:color="auto"/>
        <w:bottom w:val="none" w:sz="0" w:space="0" w:color="auto"/>
        <w:right w:val="none" w:sz="0" w:space="0" w:color="auto"/>
      </w:divBdr>
    </w:div>
    <w:div w:id="1357777586">
      <w:bodyDiv w:val="1"/>
      <w:marLeft w:val="0"/>
      <w:marRight w:val="0"/>
      <w:marTop w:val="0"/>
      <w:marBottom w:val="0"/>
      <w:divBdr>
        <w:top w:val="none" w:sz="0" w:space="0" w:color="auto"/>
        <w:left w:val="none" w:sz="0" w:space="0" w:color="auto"/>
        <w:bottom w:val="none" w:sz="0" w:space="0" w:color="auto"/>
        <w:right w:val="none" w:sz="0" w:space="0" w:color="auto"/>
      </w:divBdr>
    </w:div>
    <w:div w:id="1359430662">
      <w:bodyDiv w:val="1"/>
      <w:marLeft w:val="0"/>
      <w:marRight w:val="0"/>
      <w:marTop w:val="0"/>
      <w:marBottom w:val="0"/>
      <w:divBdr>
        <w:top w:val="none" w:sz="0" w:space="0" w:color="auto"/>
        <w:left w:val="none" w:sz="0" w:space="0" w:color="auto"/>
        <w:bottom w:val="none" w:sz="0" w:space="0" w:color="auto"/>
        <w:right w:val="none" w:sz="0" w:space="0" w:color="auto"/>
      </w:divBdr>
    </w:div>
    <w:div w:id="1368411833">
      <w:bodyDiv w:val="1"/>
      <w:marLeft w:val="0"/>
      <w:marRight w:val="0"/>
      <w:marTop w:val="0"/>
      <w:marBottom w:val="0"/>
      <w:divBdr>
        <w:top w:val="none" w:sz="0" w:space="0" w:color="auto"/>
        <w:left w:val="none" w:sz="0" w:space="0" w:color="auto"/>
        <w:bottom w:val="none" w:sz="0" w:space="0" w:color="auto"/>
        <w:right w:val="none" w:sz="0" w:space="0" w:color="auto"/>
      </w:divBdr>
    </w:div>
    <w:div w:id="1389456464">
      <w:bodyDiv w:val="1"/>
      <w:marLeft w:val="0"/>
      <w:marRight w:val="0"/>
      <w:marTop w:val="0"/>
      <w:marBottom w:val="0"/>
      <w:divBdr>
        <w:top w:val="none" w:sz="0" w:space="0" w:color="auto"/>
        <w:left w:val="none" w:sz="0" w:space="0" w:color="auto"/>
        <w:bottom w:val="none" w:sz="0" w:space="0" w:color="auto"/>
        <w:right w:val="none" w:sz="0" w:space="0" w:color="auto"/>
      </w:divBdr>
    </w:div>
    <w:div w:id="1394700771">
      <w:bodyDiv w:val="1"/>
      <w:marLeft w:val="0"/>
      <w:marRight w:val="0"/>
      <w:marTop w:val="0"/>
      <w:marBottom w:val="0"/>
      <w:divBdr>
        <w:top w:val="none" w:sz="0" w:space="0" w:color="auto"/>
        <w:left w:val="none" w:sz="0" w:space="0" w:color="auto"/>
        <w:bottom w:val="none" w:sz="0" w:space="0" w:color="auto"/>
        <w:right w:val="none" w:sz="0" w:space="0" w:color="auto"/>
      </w:divBdr>
    </w:div>
    <w:div w:id="1396471742">
      <w:bodyDiv w:val="1"/>
      <w:marLeft w:val="0"/>
      <w:marRight w:val="0"/>
      <w:marTop w:val="0"/>
      <w:marBottom w:val="0"/>
      <w:divBdr>
        <w:top w:val="none" w:sz="0" w:space="0" w:color="auto"/>
        <w:left w:val="none" w:sz="0" w:space="0" w:color="auto"/>
        <w:bottom w:val="none" w:sz="0" w:space="0" w:color="auto"/>
        <w:right w:val="none" w:sz="0" w:space="0" w:color="auto"/>
      </w:divBdr>
    </w:div>
    <w:div w:id="1421948019">
      <w:bodyDiv w:val="1"/>
      <w:marLeft w:val="0"/>
      <w:marRight w:val="0"/>
      <w:marTop w:val="0"/>
      <w:marBottom w:val="0"/>
      <w:divBdr>
        <w:top w:val="none" w:sz="0" w:space="0" w:color="auto"/>
        <w:left w:val="none" w:sz="0" w:space="0" w:color="auto"/>
        <w:bottom w:val="none" w:sz="0" w:space="0" w:color="auto"/>
        <w:right w:val="none" w:sz="0" w:space="0" w:color="auto"/>
      </w:divBdr>
    </w:div>
    <w:div w:id="1424257247">
      <w:bodyDiv w:val="1"/>
      <w:marLeft w:val="0"/>
      <w:marRight w:val="0"/>
      <w:marTop w:val="0"/>
      <w:marBottom w:val="0"/>
      <w:divBdr>
        <w:top w:val="none" w:sz="0" w:space="0" w:color="auto"/>
        <w:left w:val="none" w:sz="0" w:space="0" w:color="auto"/>
        <w:bottom w:val="none" w:sz="0" w:space="0" w:color="auto"/>
        <w:right w:val="none" w:sz="0" w:space="0" w:color="auto"/>
      </w:divBdr>
    </w:div>
    <w:div w:id="1425612571">
      <w:bodyDiv w:val="1"/>
      <w:marLeft w:val="0"/>
      <w:marRight w:val="0"/>
      <w:marTop w:val="0"/>
      <w:marBottom w:val="0"/>
      <w:divBdr>
        <w:top w:val="none" w:sz="0" w:space="0" w:color="auto"/>
        <w:left w:val="none" w:sz="0" w:space="0" w:color="auto"/>
        <w:bottom w:val="none" w:sz="0" w:space="0" w:color="auto"/>
        <w:right w:val="none" w:sz="0" w:space="0" w:color="auto"/>
      </w:divBdr>
    </w:div>
    <w:div w:id="1432240721">
      <w:bodyDiv w:val="1"/>
      <w:marLeft w:val="0"/>
      <w:marRight w:val="0"/>
      <w:marTop w:val="0"/>
      <w:marBottom w:val="0"/>
      <w:divBdr>
        <w:top w:val="none" w:sz="0" w:space="0" w:color="auto"/>
        <w:left w:val="none" w:sz="0" w:space="0" w:color="auto"/>
        <w:bottom w:val="none" w:sz="0" w:space="0" w:color="auto"/>
        <w:right w:val="none" w:sz="0" w:space="0" w:color="auto"/>
      </w:divBdr>
    </w:div>
    <w:div w:id="1435397791">
      <w:bodyDiv w:val="1"/>
      <w:marLeft w:val="0"/>
      <w:marRight w:val="0"/>
      <w:marTop w:val="0"/>
      <w:marBottom w:val="0"/>
      <w:divBdr>
        <w:top w:val="none" w:sz="0" w:space="0" w:color="auto"/>
        <w:left w:val="none" w:sz="0" w:space="0" w:color="auto"/>
        <w:bottom w:val="none" w:sz="0" w:space="0" w:color="auto"/>
        <w:right w:val="none" w:sz="0" w:space="0" w:color="auto"/>
      </w:divBdr>
    </w:div>
    <w:div w:id="1451783193">
      <w:bodyDiv w:val="1"/>
      <w:marLeft w:val="0"/>
      <w:marRight w:val="0"/>
      <w:marTop w:val="0"/>
      <w:marBottom w:val="0"/>
      <w:divBdr>
        <w:top w:val="none" w:sz="0" w:space="0" w:color="auto"/>
        <w:left w:val="none" w:sz="0" w:space="0" w:color="auto"/>
        <w:bottom w:val="none" w:sz="0" w:space="0" w:color="auto"/>
        <w:right w:val="none" w:sz="0" w:space="0" w:color="auto"/>
      </w:divBdr>
    </w:div>
    <w:div w:id="1457289760">
      <w:bodyDiv w:val="1"/>
      <w:marLeft w:val="0"/>
      <w:marRight w:val="0"/>
      <w:marTop w:val="0"/>
      <w:marBottom w:val="0"/>
      <w:divBdr>
        <w:top w:val="none" w:sz="0" w:space="0" w:color="auto"/>
        <w:left w:val="none" w:sz="0" w:space="0" w:color="auto"/>
        <w:bottom w:val="none" w:sz="0" w:space="0" w:color="auto"/>
        <w:right w:val="none" w:sz="0" w:space="0" w:color="auto"/>
      </w:divBdr>
    </w:div>
    <w:div w:id="1460343309">
      <w:bodyDiv w:val="1"/>
      <w:marLeft w:val="0"/>
      <w:marRight w:val="0"/>
      <w:marTop w:val="0"/>
      <w:marBottom w:val="0"/>
      <w:divBdr>
        <w:top w:val="none" w:sz="0" w:space="0" w:color="auto"/>
        <w:left w:val="none" w:sz="0" w:space="0" w:color="auto"/>
        <w:bottom w:val="none" w:sz="0" w:space="0" w:color="auto"/>
        <w:right w:val="none" w:sz="0" w:space="0" w:color="auto"/>
      </w:divBdr>
    </w:div>
    <w:div w:id="1471557246">
      <w:bodyDiv w:val="1"/>
      <w:marLeft w:val="0"/>
      <w:marRight w:val="0"/>
      <w:marTop w:val="0"/>
      <w:marBottom w:val="0"/>
      <w:divBdr>
        <w:top w:val="none" w:sz="0" w:space="0" w:color="auto"/>
        <w:left w:val="none" w:sz="0" w:space="0" w:color="auto"/>
        <w:bottom w:val="none" w:sz="0" w:space="0" w:color="auto"/>
        <w:right w:val="none" w:sz="0" w:space="0" w:color="auto"/>
      </w:divBdr>
    </w:div>
    <w:div w:id="1476489501">
      <w:bodyDiv w:val="1"/>
      <w:marLeft w:val="0"/>
      <w:marRight w:val="0"/>
      <w:marTop w:val="0"/>
      <w:marBottom w:val="0"/>
      <w:divBdr>
        <w:top w:val="none" w:sz="0" w:space="0" w:color="auto"/>
        <w:left w:val="none" w:sz="0" w:space="0" w:color="auto"/>
        <w:bottom w:val="none" w:sz="0" w:space="0" w:color="auto"/>
        <w:right w:val="none" w:sz="0" w:space="0" w:color="auto"/>
      </w:divBdr>
    </w:div>
    <w:div w:id="1486705306">
      <w:bodyDiv w:val="1"/>
      <w:marLeft w:val="0"/>
      <w:marRight w:val="0"/>
      <w:marTop w:val="0"/>
      <w:marBottom w:val="0"/>
      <w:divBdr>
        <w:top w:val="none" w:sz="0" w:space="0" w:color="auto"/>
        <w:left w:val="none" w:sz="0" w:space="0" w:color="auto"/>
        <w:bottom w:val="none" w:sz="0" w:space="0" w:color="auto"/>
        <w:right w:val="none" w:sz="0" w:space="0" w:color="auto"/>
      </w:divBdr>
    </w:div>
    <w:div w:id="1491943310">
      <w:bodyDiv w:val="1"/>
      <w:marLeft w:val="0"/>
      <w:marRight w:val="0"/>
      <w:marTop w:val="0"/>
      <w:marBottom w:val="0"/>
      <w:divBdr>
        <w:top w:val="none" w:sz="0" w:space="0" w:color="auto"/>
        <w:left w:val="none" w:sz="0" w:space="0" w:color="auto"/>
        <w:bottom w:val="none" w:sz="0" w:space="0" w:color="auto"/>
        <w:right w:val="none" w:sz="0" w:space="0" w:color="auto"/>
      </w:divBdr>
    </w:div>
    <w:div w:id="1511406992">
      <w:bodyDiv w:val="1"/>
      <w:marLeft w:val="0"/>
      <w:marRight w:val="0"/>
      <w:marTop w:val="0"/>
      <w:marBottom w:val="0"/>
      <w:divBdr>
        <w:top w:val="none" w:sz="0" w:space="0" w:color="auto"/>
        <w:left w:val="none" w:sz="0" w:space="0" w:color="auto"/>
        <w:bottom w:val="none" w:sz="0" w:space="0" w:color="auto"/>
        <w:right w:val="none" w:sz="0" w:space="0" w:color="auto"/>
      </w:divBdr>
    </w:div>
    <w:div w:id="1517422259">
      <w:bodyDiv w:val="1"/>
      <w:marLeft w:val="0"/>
      <w:marRight w:val="0"/>
      <w:marTop w:val="0"/>
      <w:marBottom w:val="0"/>
      <w:divBdr>
        <w:top w:val="none" w:sz="0" w:space="0" w:color="auto"/>
        <w:left w:val="none" w:sz="0" w:space="0" w:color="auto"/>
        <w:bottom w:val="none" w:sz="0" w:space="0" w:color="auto"/>
        <w:right w:val="none" w:sz="0" w:space="0" w:color="auto"/>
      </w:divBdr>
    </w:div>
    <w:div w:id="1522276120">
      <w:bodyDiv w:val="1"/>
      <w:marLeft w:val="0"/>
      <w:marRight w:val="0"/>
      <w:marTop w:val="0"/>
      <w:marBottom w:val="0"/>
      <w:divBdr>
        <w:top w:val="none" w:sz="0" w:space="0" w:color="auto"/>
        <w:left w:val="none" w:sz="0" w:space="0" w:color="auto"/>
        <w:bottom w:val="none" w:sz="0" w:space="0" w:color="auto"/>
        <w:right w:val="none" w:sz="0" w:space="0" w:color="auto"/>
      </w:divBdr>
    </w:div>
    <w:div w:id="1523712913">
      <w:bodyDiv w:val="1"/>
      <w:marLeft w:val="0"/>
      <w:marRight w:val="0"/>
      <w:marTop w:val="0"/>
      <w:marBottom w:val="0"/>
      <w:divBdr>
        <w:top w:val="none" w:sz="0" w:space="0" w:color="auto"/>
        <w:left w:val="none" w:sz="0" w:space="0" w:color="auto"/>
        <w:bottom w:val="none" w:sz="0" w:space="0" w:color="auto"/>
        <w:right w:val="none" w:sz="0" w:space="0" w:color="auto"/>
      </w:divBdr>
    </w:div>
    <w:div w:id="1570070679">
      <w:bodyDiv w:val="1"/>
      <w:marLeft w:val="0"/>
      <w:marRight w:val="0"/>
      <w:marTop w:val="0"/>
      <w:marBottom w:val="0"/>
      <w:divBdr>
        <w:top w:val="none" w:sz="0" w:space="0" w:color="auto"/>
        <w:left w:val="none" w:sz="0" w:space="0" w:color="auto"/>
        <w:bottom w:val="none" w:sz="0" w:space="0" w:color="auto"/>
        <w:right w:val="none" w:sz="0" w:space="0" w:color="auto"/>
      </w:divBdr>
    </w:div>
    <w:div w:id="1582254442">
      <w:bodyDiv w:val="1"/>
      <w:marLeft w:val="0"/>
      <w:marRight w:val="0"/>
      <w:marTop w:val="0"/>
      <w:marBottom w:val="0"/>
      <w:divBdr>
        <w:top w:val="none" w:sz="0" w:space="0" w:color="auto"/>
        <w:left w:val="none" w:sz="0" w:space="0" w:color="auto"/>
        <w:bottom w:val="none" w:sz="0" w:space="0" w:color="auto"/>
        <w:right w:val="none" w:sz="0" w:space="0" w:color="auto"/>
      </w:divBdr>
    </w:div>
    <w:div w:id="1587574180">
      <w:bodyDiv w:val="1"/>
      <w:marLeft w:val="0"/>
      <w:marRight w:val="0"/>
      <w:marTop w:val="0"/>
      <w:marBottom w:val="0"/>
      <w:divBdr>
        <w:top w:val="none" w:sz="0" w:space="0" w:color="auto"/>
        <w:left w:val="none" w:sz="0" w:space="0" w:color="auto"/>
        <w:bottom w:val="none" w:sz="0" w:space="0" w:color="auto"/>
        <w:right w:val="none" w:sz="0" w:space="0" w:color="auto"/>
      </w:divBdr>
    </w:div>
    <w:div w:id="1603024852">
      <w:bodyDiv w:val="1"/>
      <w:marLeft w:val="0"/>
      <w:marRight w:val="0"/>
      <w:marTop w:val="0"/>
      <w:marBottom w:val="0"/>
      <w:divBdr>
        <w:top w:val="none" w:sz="0" w:space="0" w:color="auto"/>
        <w:left w:val="none" w:sz="0" w:space="0" w:color="auto"/>
        <w:bottom w:val="none" w:sz="0" w:space="0" w:color="auto"/>
        <w:right w:val="none" w:sz="0" w:space="0" w:color="auto"/>
      </w:divBdr>
    </w:div>
    <w:div w:id="1605772341">
      <w:bodyDiv w:val="1"/>
      <w:marLeft w:val="0"/>
      <w:marRight w:val="0"/>
      <w:marTop w:val="0"/>
      <w:marBottom w:val="0"/>
      <w:divBdr>
        <w:top w:val="none" w:sz="0" w:space="0" w:color="auto"/>
        <w:left w:val="none" w:sz="0" w:space="0" w:color="auto"/>
        <w:bottom w:val="none" w:sz="0" w:space="0" w:color="auto"/>
        <w:right w:val="none" w:sz="0" w:space="0" w:color="auto"/>
      </w:divBdr>
    </w:div>
    <w:div w:id="1607347255">
      <w:bodyDiv w:val="1"/>
      <w:marLeft w:val="0"/>
      <w:marRight w:val="0"/>
      <w:marTop w:val="0"/>
      <w:marBottom w:val="0"/>
      <w:divBdr>
        <w:top w:val="none" w:sz="0" w:space="0" w:color="auto"/>
        <w:left w:val="none" w:sz="0" w:space="0" w:color="auto"/>
        <w:bottom w:val="none" w:sz="0" w:space="0" w:color="auto"/>
        <w:right w:val="none" w:sz="0" w:space="0" w:color="auto"/>
      </w:divBdr>
    </w:div>
    <w:div w:id="1623539862">
      <w:bodyDiv w:val="1"/>
      <w:marLeft w:val="0"/>
      <w:marRight w:val="0"/>
      <w:marTop w:val="0"/>
      <w:marBottom w:val="0"/>
      <w:divBdr>
        <w:top w:val="none" w:sz="0" w:space="0" w:color="auto"/>
        <w:left w:val="none" w:sz="0" w:space="0" w:color="auto"/>
        <w:bottom w:val="none" w:sz="0" w:space="0" w:color="auto"/>
        <w:right w:val="none" w:sz="0" w:space="0" w:color="auto"/>
      </w:divBdr>
    </w:div>
    <w:div w:id="1625193401">
      <w:bodyDiv w:val="1"/>
      <w:marLeft w:val="0"/>
      <w:marRight w:val="0"/>
      <w:marTop w:val="0"/>
      <w:marBottom w:val="0"/>
      <w:divBdr>
        <w:top w:val="none" w:sz="0" w:space="0" w:color="auto"/>
        <w:left w:val="none" w:sz="0" w:space="0" w:color="auto"/>
        <w:bottom w:val="none" w:sz="0" w:space="0" w:color="auto"/>
        <w:right w:val="none" w:sz="0" w:space="0" w:color="auto"/>
      </w:divBdr>
    </w:div>
    <w:div w:id="1642495520">
      <w:bodyDiv w:val="1"/>
      <w:marLeft w:val="0"/>
      <w:marRight w:val="0"/>
      <w:marTop w:val="0"/>
      <w:marBottom w:val="0"/>
      <w:divBdr>
        <w:top w:val="none" w:sz="0" w:space="0" w:color="auto"/>
        <w:left w:val="none" w:sz="0" w:space="0" w:color="auto"/>
        <w:bottom w:val="none" w:sz="0" w:space="0" w:color="auto"/>
        <w:right w:val="none" w:sz="0" w:space="0" w:color="auto"/>
      </w:divBdr>
    </w:div>
    <w:div w:id="1644965571">
      <w:bodyDiv w:val="1"/>
      <w:marLeft w:val="0"/>
      <w:marRight w:val="0"/>
      <w:marTop w:val="0"/>
      <w:marBottom w:val="0"/>
      <w:divBdr>
        <w:top w:val="none" w:sz="0" w:space="0" w:color="auto"/>
        <w:left w:val="none" w:sz="0" w:space="0" w:color="auto"/>
        <w:bottom w:val="none" w:sz="0" w:space="0" w:color="auto"/>
        <w:right w:val="none" w:sz="0" w:space="0" w:color="auto"/>
      </w:divBdr>
    </w:div>
    <w:div w:id="1652637937">
      <w:bodyDiv w:val="1"/>
      <w:marLeft w:val="0"/>
      <w:marRight w:val="0"/>
      <w:marTop w:val="0"/>
      <w:marBottom w:val="0"/>
      <w:divBdr>
        <w:top w:val="none" w:sz="0" w:space="0" w:color="auto"/>
        <w:left w:val="none" w:sz="0" w:space="0" w:color="auto"/>
        <w:bottom w:val="none" w:sz="0" w:space="0" w:color="auto"/>
        <w:right w:val="none" w:sz="0" w:space="0" w:color="auto"/>
      </w:divBdr>
    </w:div>
    <w:div w:id="1666979180">
      <w:bodyDiv w:val="1"/>
      <w:marLeft w:val="0"/>
      <w:marRight w:val="0"/>
      <w:marTop w:val="0"/>
      <w:marBottom w:val="0"/>
      <w:divBdr>
        <w:top w:val="none" w:sz="0" w:space="0" w:color="auto"/>
        <w:left w:val="none" w:sz="0" w:space="0" w:color="auto"/>
        <w:bottom w:val="none" w:sz="0" w:space="0" w:color="auto"/>
        <w:right w:val="none" w:sz="0" w:space="0" w:color="auto"/>
      </w:divBdr>
    </w:div>
    <w:div w:id="1670281797">
      <w:bodyDiv w:val="1"/>
      <w:marLeft w:val="0"/>
      <w:marRight w:val="0"/>
      <w:marTop w:val="0"/>
      <w:marBottom w:val="0"/>
      <w:divBdr>
        <w:top w:val="none" w:sz="0" w:space="0" w:color="auto"/>
        <w:left w:val="none" w:sz="0" w:space="0" w:color="auto"/>
        <w:bottom w:val="none" w:sz="0" w:space="0" w:color="auto"/>
        <w:right w:val="none" w:sz="0" w:space="0" w:color="auto"/>
      </w:divBdr>
    </w:div>
    <w:div w:id="1676955496">
      <w:bodyDiv w:val="1"/>
      <w:marLeft w:val="0"/>
      <w:marRight w:val="0"/>
      <w:marTop w:val="0"/>
      <w:marBottom w:val="0"/>
      <w:divBdr>
        <w:top w:val="none" w:sz="0" w:space="0" w:color="auto"/>
        <w:left w:val="none" w:sz="0" w:space="0" w:color="auto"/>
        <w:bottom w:val="none" w:sz="0" w:space="0" w:color="auto"/>
        <w:right w:val="none" w:sz="0" w:space="0" w:color="auto"/>
      </w:divBdr>
    </w:div>
    <w:div w:id="1693992138">
      <w:bodyDiv w:val="1"/>
      <w:marLeft w:val="0"/>
      <w:marRight w:val="0"/>
      <w:marTop w:val="0"/>
      <w:marBottom w:val="0"/>
      <w:divBdr>
        <w:top w:val="none" w:sz="0" w:space="0" w:color="auto"/>
        <w:left w:val="none" w:sz="0" w:space="0" w:color="auto"/>
        <w:bottom w:val="none" w:sz="0" w:space="0" w:color="auto"/>
        <w:right w:val="none" w:sz="0" w:space="0" w:color="auto"/>
      </w:divBdr>
    </w:div>
    <w:div w:id="1728990741">
      <w:bodyDiv w:val="1"/>
      <w:marLeft w:val="0"/>
      <w:marRight w:val="0"/>
      <w:marTop w:val="0"/>
      <w:marBottom w:val="0"/>
      <w:divBdr>
        <w:top w:val="none" w:sz="0" w:space="0" w:color="auto"/>
        <w:left w:val="none" w:sz="0" w:space="0" w:color="auto"/>
        <w:bottom w:val="none" w:sz="0" w:space="0" w:color="auto"/>
        <w:right w:val="none" w:sz="0" w:space="0" w:color="auto"/>
      </w:divBdr>
    </w:div>
    <w:div w:id="1736585920">
      <w:bodyDiv w:val="1"/>
      <w:marLeft w:val="0"/>
      <w:marRight w:val="0"/>
      <w:marTop w:val="0"/>
      <w:marBottom w:val="0"/>
      <w:divBdr>
        <w:top w:val="none" w:sz="0" w:space="0" w:color="auto"/>
        <w:left w:val="none" w:sz="0" w:space="0" w:color="auto"/>
        <w:bottom w:val="none" w:sz="0" w:space="0" w:color="auto"/>
        <w:right w:val="none" w:sz="0" w:space="0" w:color="auto"/>
      </w:divBdr>
    </w:div>
    <w:div w:id="1750423760">
      <w:bodyDiv w:val="1"/>
      <w:marLeft w:val="0"/>
      <w:marRight w:val="0"/>
      <w:marTop w:val="0"/>
      <w:marBottom w:val="0"/>
      <w:divBdr>
        <w:top w:val="none" w:sz="0" w:space="0" w:color="auto"/>
        <w:left w:val="none" w:sz="0" w:space="0" w:color="auto"/>
        <w:bottom w:val="none" w:sz="0" w:space="0" w:color="auto"/>
        <w:right w:val="none" w:sz="0" w:space="0" w:color="auto"/>
      </w:divBdr>
    </w:div>
    <w:div w:id="1752577181">
      <w:bodyDiv w:val="1"/>
      <w:marLeft w:val="0"/>
      <w:marRight w:val="0"/>
      <w:marTop w:val="0"/>
      <w:marBottom w:val="0"/>
      <w:divBdr>
        <w:top w:val="none" w:sz="0" w:space="0" w:color="auto"/>
        <w:left w:val="none" w:sz="0" w:space="0" w:color="auto"/>
        <w:bottom w:val="none" w:sz="0" w:space="0" w:color="auto"/>
        <w:right w:val="none" w:sz="0" w:space="0" w:color="auto"/>
      </w:divBdr>
    </w:div>
    <w:div w:id="1779715429">
      <w:bodyDiv w:val="1"/>
      <w:marLeft w:val="0"/>
      <w:marRight w:val="0"/>
      <w:marTop w:val="0"/>
      <w:marBottom w:val="0"/>
      <w:divBdr>
        <w:top w:val="none" w:sz="0" w:space="0" w:color="auto"/>
        <w:left w:val="none" w:sz="0" w:space="0" w:color="auto"/>
        <w:bottom w:val="none" w:sz="0" w:space="0" w:color="auto"/>
        <w:right w:val="none" w:sz="0" w:space="0" w:color="auto"/>
      </w:divBdr>
    </w:div>
    <w:div w:id="1785493064">
      <w:bodyDiv w:val="1"/>
      <w:marLeft w:val="0"/>
      <w:marRight w:val="0"/>
      <w:marTop w:val="0"/>
      <w:marBottom w:val="0"/>
      <w:divBdr>
        <w:top w:val="none" w:sz="0" w:space="0" w:color="auto"/>
        <w:left w:val="none" w:sz="0" w:space="0" w:color="auto"/>
        <w:bottom w:val="none" w:sz="0" w:space="0" w:color="auto"/>
        <w:right w:val="none" w:sz="0" w:space="0" w:color="auto"/>
      </w:divBdr>
    </w:div>
    <w:div w:id="1790666420">
      <w:bodyDiv w:val="1"/>
      <w:marLeft w:val="0"/>
      <w:marRight w:val="0"/>
      <w:marTop w:val="0"/>
      <w:marBottom w:val="0"/>
      <w:divBdr>
        <w:top w:val="none" w:sz="0" w:space="0" w:color="auto"/>
        <w:left w:val="none" w:sz="0" w:space="0" w:color="auto"/>
        <w:bottom w:val="none" w:sz="0" w:space="0" w:color="auto"/>
        <w:right w:val="none" w:sz="0" w:space="0" w:color="auto"/>
      </w:divBdr>
    </w:div>
    <w:div w:id="1807969642">
      <w:bodyDiv w:val="1"/>
      <w:marLeft w:val="0"/>
      <w:marRight w:val="0"/>
      <w:marTop w:val="0"/>
      <w:marBottom w:val="0"/>
      <w:divBdr>
        <w:top w:val="none" w:sz="0" w:space="0" w:color="auto"/>
        <w:left w:val="none" w:sz="0" w:space="0" w:color="auto"/>
        <w:bottom w:val="none" w:sz="0" w:space="0" w:color="auto"/>
        <w:right w:val="none" w:sz="0" w:space="0" w:color="auto"/>
      </w:divBdr>
    </w:div>
    <w:div w:id="1824538881">
      <w:bodyDiv w:val="1"/>
      <w:marLeft w:val="0"/>
      <w:marRight w:val="0"/>
      <w:marTop w:val="0"/>
      <w:marBottom w:val="0"/>
      <w:divBdr>
        <w:top w:val="none" w:sz="0" w:space="0" w:color="auto"/>
        <w:left w:val="none" w:sz="0" w:space="0" w:color="auto"/>
        <w:bottom w:val="none" w:sz="0" w:space="0" w:color="auto"/>
        <w:right w:val="none" w:sz="0" w:space="0" w:color="auto"/>
      </w:divBdr>
    </w:div>
    <w:div w:id="1831869664">
      <w:bodyDiv w:val="1"/>
      <w:marLeft w:val="0"/>
      <w:marRight w:val="0"/>
      <w:marTop w:val="0"/>
      <w:marBottom w:val="0"/>
      <w:divBdr>
        <w:top w:val="none" w:sz="0" w:space="0" w:color="auto"/>
        <w:left w:val="none" w:sz="0" w:space="0" w:color="auto"/>
        <w:bottom w:val="none" w:sz="0" w:space="0" w:color="auto"/>
        <w:right w:val="none" w:sz="0" w:space="0" w:color="auto"/>
      </w:divBdr>
    </w:div>
    <w:div w:id="1838616455">
      <w:bodyDiv w:val="1"/>
      <w:marLeft w:val="0"/>
      <w:marRight w:val="0"/>
      <w:marTop w:val="0"/>
      <w:marBottom w:val="0"/>
      <w:divBdr>
        <w:top w:val="none" w:sz="0" w:space="0" w:color="auto"/>
        <w:left w:val="none" w:sz="0" w:space="0" w:color="auto"/>
        <w:bottom w:val="none" w:sz="0" w:space="0" w:color="auto"/>
        <w:right w:val="none" w:sz="0" w:space="0" w:color="auto"/>
      </w:divBdr>
    </w:div>
    <w:div w:id="1872498027">
      <w:bodyDiv w:val="1"/>
      <w:marLeft w:val="0"/>
      <w:marRight w:val="0"/>
      <w:marTop w:val="0"/>
      <w:marBottom w:val="0"/>
      <w:divBdr>
        <w:top w:val="none" w:sz="0" w:space="0" w:color="auto"/>
        <w:left w:val="none" w:sz="0" w:space="0" w:color="auto"/>
        <w:bottom w:val="none" w:sz="0" w:space="0" w:color="auto"/>
        <w:right w:val="none" w:sz="0" w:space="0" w:color="auto"/>
      </w:divBdr>
    </w:div>
    <w:div w:id="1872915303">
      <w:bodyDiv w:val="1"/>
      <w:marLeft w:val="0"/>
      <w:marRight w:val="0"/>
      <w:marTop w:val="0"/>
      <w:marBottom w:val="0"/>
      <w:divBdr>
        <w:top w:val="none" w:sz="0" w:space="0" w:color="auto"/>
        <w:left w:val="none" w:sz="0" w:space="0" w:color="auto"/>
        <w:bottom w:val="none" w:sz="0" w:space="0" w:color="auto"/>
        <w:right w:val="none" w:sz="0" w:space="0" w:color="auto"/>
      </w:divBdr>
    </w:div>
    <w:div w:id="1876963014">
      <w:bodyDiv w:val="1"/>
      <w:marLeft w:val="0"/>
      <w:marRight w:val="0"/>
      <w:marTop w:val="0"/>
      <w:marBottom w:val="0"/>
      <w:divBdr>
        <w:top w:val="none" w:sz="0" w:space="0" w:color="auto"/>
        <w:left w:val="none" w:sz="0" w:space="0" w:color="auto"/>
        <w:bottom w:val="none" w:sz="0" w:space="0" w:color="auto"/>
        <w:right w:val="none" w:sz="0" w:space="0" w:color="auto"/>
      </w:divBdr>
    </w:div>
    <w:div w:id="1896160297">
      <w:bodyDiv w:val="1"/>
      <w:marLeft w:val="0"/>
      <w:marRight w:val="0"/>
      <w:marTop w:val="0"/>
      <w:marBottom w:val="0"/>
      <w:divBdr>
        <w:top w:val="none" w:sz="0" w:space="0" w:color="auto"/>
        <w:left w:val="none" w:sz="0" w:space="0" w:color="auto"/>
        <w:bottom w:val="none" w:sz="0" w:space="0" w:color="auto"/>
        <w:right w:val="none" w:sz="0" w:space="0" w:color="auto"/>
      </w:divBdr>
    </w:div>
    <w:div w:id="1904296715">
      <w:bodyDiv w:val="1"/>
      <w:marLeft w:val="0"/>
      <w:marRight w:val="0"/>
      <w:marTop w:val="0"/>
      <w:marBottom w:val="0"/>
      <w:divBdr>
        <w:top w:val="none" w:sz="0" w:space="0" w:color="auto"/>
        <w:left w:val="none" w:sz="0" w:space="0" w:color="auto"/>
        <w:bottom w:val="none" w:sz="0" w:space="0" w:color="auto"/>
        <w:right w:val="none" w:sz="0" w:space="0" w:color="auto"/>
      </w:divBdr>
    </w:div>
    <w:div w:id="1905019157">
      <w:bodyDiv w:val="1"/>
      <w:marLeft w:val="0"/>
      <w:marRight w:val="0"/>
      <w:marTop w:val="0"/>
      <w:marBottom w:val="0"/>
      <w:divBdr>
        <w:top w:val="none" w:sz="0" w:space="0" w:color="auto"/>
        <w:left w:val="none" w:sz="0" w:space="0" w:color="auto"/>
        <w:bottom w:val="none" w:sz="0" w:space="0" w:color="auto"/>
        <w:right w:val="none" w:sz="0" w:space="0" w:color="auto"/>
      </w:divBdr>
    </w:div>
    <w:div w:id="1908177044">
      <w:bodyDiv w:val="1"/>
      <w:marLeft w:val="0"/>
      <w:marRight w:val="0"/>
      <w:marTop w:val="0"/>
      <w:marBottom w:val="0"/>
      <w:divBdr>
        <w:top w:val="none" w:sz="0" w:space="0" w:color="auto"/>
        <w:left w:val="none" w:sz="0" w:space="0" w:color="auto"/>
        <w:bottom w:val="none" w:sz="0" w:space="0" w:color="auto"/>
        <w:right w:val="none" w:sz="0" w:space="0" w:color="auto"/>
      </w:divBdr>
    </w:div>
    <w:div w:id="1909804867">
      <w:bodyDiv w:val="1"/>
      <w:marLeft w:val="0"/>
      <w:marRight w:val="0"/>
      <w:marTop w:val="0"/>
      <w:marBottom w:val="0"/>
      <w:divBdr>
        <w:top w:val="none" w:sz="0" w:space="0" w:color="auto"/>
        <w:left w:val="none" w:sz="0" w:space="0" w:color="auto"/>
        <w:bottom w:val="none" w:sz="0" w:space="0" w:color="auto"/>
        <w:right w:val="none" w:sz="0" w:space="0" w:color="auto"/>
      </w:divBdr>
    </w:div>
    <w:div w:id="1914508288">
      <w:bodyDiv w:val="1"/>
      <w:marLeft w:val="0"/>
      <w:marRight w:val="0"/>
      <w:marTop w:val="0"/>
      <w:marBottom w:val="0"/>
      <w:divBdr>
        <w:top w:val="none" w:sz="0" w:space="0" w:color="auto"/>
        <w:left w:val="none" w:sz="0" w:space="0" w:color="auto"/>
        <w:bottom w:val="none" w:sz="0" w:space="0" w:color="auto"/>
        <w:right w:val="none" w:sz="0" w:space="0" w:color="auto"/>
      </w:divBdr>
    </w:div>
    <w:div w:id="1915242048">
      <w:bodyDiv w:val="1"/>
      <w:marLeft w:val="0"/>
      <w:marRight w:val="0"/>
      <w:marTop w:val="0"/>
      <w:marBottom w:val="0"/>
      <w:divBdr>
        <w:top w:val="none" w:sz="0" w:space="0" w:color="auto"/>
        <w:left w:val="none" w:sz="0" w:space="0" w:color="auto"/>
        <w:bottom w:val="none" w:sz="0" w:space="0" w:color="auto"/>
        <w:right w:val="none" w:sz="0" w:space="0" w:color="auto"/>
      </w:divBdr>
    </w:div>
    <w:div w:id="1921600066">
      <w:bodyDiv w:val="1"/>
      <w:marLeft w:val="0"/>
      <w:marRight w:val="0"/>
      <w:marTop w:val="0"/>
      <w:marBottom w:val="0"/>
      <w:divBdr>
        <w:top w:val="none" w:sz="0" w:space="0" w:color="auto"/>
        <w:left w:val="none" w:sz="0" w:space="0" w:color="auto"/>
        <w:bottom w:val="none" w:sz="0" w:space="0" w:color="auto"/>
        <w:right w:val="none" w:sz="0" w:space="0" w:color="auto"/>
      </w:divBdr>
    </w:div>
    <w:div w:id="1927222204">
      <w:bodyDiv w:val="1"/>
      <w:marLeft w:val="0"/>
      <w:marRight w:val="0"/>
      <w:marTop w:val="0"/>
      <w:marBottom w:val="0"/>
      <w:divBdr>
        <w:top w:val="none" w:sz="0" w:space="0" w:color="auto"/>
        <w:left w:val="none" w:sz="0" w:space="0" w:color="auto"/>
        <w:bottom w:val="none" w:sz="0" w:space="0" w:color="auto"/>
        <w:right w:val="none" w:sz="0" w:space="0" w:color="auto"/>
      </w:divBdr>
    </w:div>
    <w:div w:id="1940288713">
      <w:bodyDiv w:val="1"/>
      <w:marLeft w:val="0"/>
      <w:marRight w:val="0"/>
      <w:marTop w:val="0"/>
      <w:marBottom w:val="0"/>
      <w:divBdr>
        <w:top w:val="none" w:sz="0" w:space="0" w:color="auto"/>
        <w:left w:val="none" w:sz="0" w:space="0" w:color="auto"/>
        <w:bottom w:val="none" w:sz="0" w:space="0" w:color="auto"/>
        <w:right w:val="none" w:sz="0" w:space="0" w:color="auto"/>
      </w:divBdr>
    </w:div>
    <w:div w:id="1950382505">
      <w:bodyDiv w:val="1"/>
      <w:marLeft w:val="0"/>
      <w:marRight w:val="0"/>
      <w:marTop w:val="0"/>
      <w:marBottom w:val="0"/>
      <w:divBdr>
        <w:top w:val="none" w:sz="0" w:space="0" w:color="auto"/>
        <w:left w:val="none" w:sz="0" w:space="0" w:color="auto"/>
        <w:bottom w:val="none" w:sz="0" w:space="0" w:color="auto"/>
        <w:right w:val="none" w:sz="0" w:space="0" w:color="auto"/>
      </w:divBdr>
    </w:div>
    <w:div w:id="1957175435">
      <w:bodyDiv w:val="1"/>
      <w:marLeft w:val="0"/>
      <w:marRight w:val="0"/>
      <w:marTop w:val="0"/>
      <w:marBottom w:val="0"/>
      <w:divBdr>
        <w:top w:val="none" w:sz="0" w:space="0" w:color="auto"/>
        <w:left w:val="none" w:sz="0" w:space="0" w:color="auto"/>
        <w:bottom w:val="none" w:sz="0" w:space="0" w:color="auto"/>
        <w:right w:val="none" w:sz="0" w:space="0" w:color="auto"/>
      </w:divBdr>
    </w:div>
    <w:div w:id="1964382334">
      <w:bodyDiv w:val="1"/>
      <w:marLeft w:val="0"/>
      <w:marRight w:val="0"/>
      <w:marTop w:val="0"/>
      <w:marBottom w:val="0"/>
      <w:divBdr>
        <w:top w:val="none" w:sz="0" w:space="0" w:color="auto"/>
        <w:left w:val="none" w:sz="0" w:space="0" w:color="auto"/>
        <w:bottom w:val="none" w:sz="0" w:space="0" w:color="auto"/>
        <w:right w:val="none" w:sz="0" w:space="0" w:color="auto"/>
      </w:divBdr>
    </w:div>
    <w:div w:id="1978559976">
      <w:bodyDiv w:val="1"/>
      <w:marLeft w:val="0"/>
      <w:marRight w:val="0"/>
      <w:marTop w:val="0"/>
      <w:marBottom w:val="0"/>
      <w:divBdr>
        <w:top w:val="none" w:sz="0" w:space="0" w:color="auto"/>
        <w:left w:val="none" w:sz="0" w:space="0" w:color="auto"/>
        <w:bottom w:val="none" w:sz="0" w:space="0" w:color="auto"/>
        <w:right w:val="none" w:sz="0" w:space="0" w:color="auto"/>
      </w:divBdr>
    </w:div>
    <w:div w:id="1981303168">
      <w:bodyDiv w:val="1"/>
      <w:marLeft w:val="0"/>
      <w:marRight w:val="0"/>
      <w:marTop w:val="0"/>
      <w:marBottom w:val="0"/>
      <w:divBdr>
        <w:top w:val="none" w:sz="0" w:space="0" w:color="auto"/>
        <w:left w:val="none" w:sz="0" w:space="0" w:color="auto"/>
        <w:bottom w:val="none" w:sz="0" w:space="0" w:color="auto"/>
        <w:right w:val="none" w:sz="0" w:space="0" w:color="auto"/>
      </w:divBdr>
    </w:div>
    <w:div w:id="1983653407">
      <w:bodyDiv w:val="1"/>
      <w:marLeft w:val="0"/>
      <w:marRight w:val="0"/>
      <w:marTop w:val="0"/>
      <w:marBottom w:val="0"/>
      <w:divBdr>
        <w:top w:val="none" w:sz="0" w:space="0" w:color="auto"/>
        <w:left w:val="none" w:sz="0" w:space="0" w:color="auto"/>
        <w:bottom w:val="none" w:sz="0" w:space="0" w:color="auto"/>
        <w:right w:val="none" w:sz="0" w:space="0" w:color="auto"/>
      </w:divBdr>
    </w:div>
    <w:div w:id="1992639320">
      <w:bodyDiv w:val="1"/>
      <w:marLeft w:val="0"/>
      <w:marRight w:val="0"/>
      <w:marTop w:val="0"/>
      <w:marBottom w:val="0"/>
      <w:divBdr>
        <w:top w:val="none" w:sz="0" w:space="0" w:color="auto"/>
        <w:left w:val="none" w:sz="0" w:space="0" w:color="auto"/>
        <w:bottom w:val="none" w:sz="0" w:space="0" w:color="auto"/>
        <w:right w:val="none" w:sz="0" w:space="0" w:color="auto"/>
      </w:divBdr>
    </w:div>
    <w:div w:id="1994721271">
      <w:bodyDiv w:val="1"/>
      <w:marLeft w:val="0"/>
      <w:marRight w:val="0"/>
      <w:marTop w:val="0"/>
      <w:marBottom w:val="0"/>
      <w:divBdr>
        <w:top w:val="none" w:sz="0" w:space="0" w:color="auto"/>
        <w:left w:val="none" w:sz="0" w:space="0" w:color="auto"/>
        <w:bottom w:val="none" w:sz="0" w:space="0" w:color="auto"/>
        <w:right w:val="none" w:sz="0" w:space="0" w:color="auto"/>
      </w:divBdr>
    </w:div>
    <w:div w:id="2004502891">
      <w:bodyDiv w:val="1"/>
      <w:marLeft w:val="0"/>
      <w:marRight w:val="0"/>
      <w:marTop w:val="0"/>
      <w:marBottom w:val="0"/>
      <w:divBdr>
        <w:top w:val="none" w:sz="0" w:space="0" w:color="auto"/>
        <w:left w:val="none" w:sz="0" w:space="0" w:color="auto"/>
        <w:bottom w:val="none" w:sz="0" w:space="0" w:color="auto"/>
        <w:right w:val="none" w:sz="0" w:space="0" w:color="auto"/>
      </w:divBdr>
    </w:div>
    <w:div w:id="2029064061">
      <w:bodyDiv w:val="1"/>
      <w:marLeft w:val="0"/>
      <w:marRight w:val="0"/>
      <w:marTop w:val="0"/>
      <w:marBottom w:val="0"/>
      <w:divBdr>
        <w:top w:val="none" w:sz="0" w:space="0" w:color="auto"/>
        <w:left w:val="none" w:sz="0" w:space="0" w:color="auto"/>
        <w:bottom w:val="none" w:sz="0" w:space="0" w:color="auto"/>
        <w:right w:val="none" w:sz="0" w:space="0" w:color="auto"/>
      </w:divBdr>
    </w:div>
    <w:div w:id="2036498324">
      <w:bodyDiv w:val="1"/>
      <w:marLeft w:val="0"/>
      <w:marRight w:val="0"/>
      <w:marTop w:val="0"/>
      <w:marBottom w:val="0"/>
      <w:divBdr>
        <w:top w:val="none" w:sz="0" w:space="0" w:color="auto"/>
        <w:left w:val="none" w:sz="0" w:space="0" w:color="auto"/>
        <w:bottom w:val="none" w:sz="0" w:space="0" w:color="auto"/>
        <w:right w:val="none" w:sz="0" w:space="0" w:color="auto"/>
      </w:divBdr>
    </w:div>
    <w:div w:id="2038310480">
      <w:bodyDiv w:val="1"/>
      <w:marLeft w:val="0"/>
      <w:marRight w:val="0"/>
      <w:marTop w:val="0"/>
      <w:marBottom w:val="0"/>
      <w:divBdr>
        <w:top w:val="none" w:sz="0" w:space="0" w:color="auto"/>
        <w:left w:val="none" w:sz="0" w:space="0" w:color="auto"/>
        <w:bottom w:val="none" w:sz="0" w:space="0" w:color="auto"/>
        <w:right w:val="none" w:sz="0" w:space="0" w:color="auto"/>
      </w:divBdr>
    </w:div>
    <w:div w:id="2038921032">
      <w:bodyDiv w:val="1"/>
      <w:marLeft w:val="0"/>
      <w:marRight w:val="0"/>
      <w:marTop w:val="0"/>
      <w:marBottom w:val="0"/>
      <w:divBdr>
        <w:top w:val="none" w:sz="0" w:space="0" w:color="auto"/>
        <w:left w:val="none" w:sz="0" w:space="0" w:color="auto"/>
        <w:bottom w:val="none" w:sz="0" w:space="0" w:color="auto"/>
        <w:right w:val="none" w:sz="0" w:space="0" w:color="auto"/>
      </w:divBdr>
    </w:div>
    <w:div w:id="2050101864">
      <w:bodyDiv w:val="1"/>
      <w:marLeft w:val="0"/>
      <w:marRight w:val="0"/>
      <w:marTop w:val="0"/>
      <w:marBottom w:val="0"/>
      <w:divBdr>
        <w:top w:val="none" w:sz="0" w:space="0" w:color="auto"/>
        <w:left w:val="none" w:sz="0" w:space="0" w:color="auto"/>
        <w:bottom w:val="none" w:sz="0" w:space="0" w:color="auto"/>
        <w:right w:val="none" w:sz="0" w:space="0" w:color="auto"/>
      </w:divBdr>
    </w:div>
    <w:div w:id="2050449700">
      <w:bodyDiv w:val="1"/>
      <w:marLeft w:val="0"/>
      <w:marRight w:val="0"/>
      <w:marTop w:val="0"/>
      <w:marBottom w:val="0"/>
      <w:divBdr>
        <w:top w:val="none" w:sz="0" w:space="0" w:color="auto"/>
        <w:left w:val="none" w:sz="0" w:space="0" w:color="auto"/>
        <w:bottom w:val="none" w:sz="0" w:space="0" w:color="auto"/>
        <w:right w:val="none" w:sz="0" w:space="0" w:color="auto"/>
      </w:divBdr>
    </w:div>
    <w:div w:id="2061246318">
      <w:bodyDiv w:val="1"/>
      <w:marLeft w:val="0"/>
      <w:marRight w:val="0"/>
      <w:marTop w:val="0"/>
      <w:marBottom w:val="0"/>
      <w:divBdr>
        <w:top w:val="none" w:sz="0" w:space="0" w:color="auto"/>
        <w:left w:val="none" w:sz="0" w:space="0" w:color="auto"/>
        <w:bottom w:val="none" w:sz="0" w:space="0" w:color="auto"/>
        <w:right w:val="none" w:sz="0" w:space="0" w:color="auto"/>
      </w:divBdr>
    </w:div>
    <w:div w:id="2062437891">
      <w:bodyDiv w:val="1"/>
      <w:marLeft w:val="0"/>
      <w:marRight w:val="0"/>
      <w:marTop w:val="0"/>
      <w:marBottom w:val="0"/>
      <w:divBdr>
        <w:top w:val="none" w:sz="0" w:space="0" w:color="auto"/>
        <w:left w:val="none" w:sz="0" w:space="0" w:color="auto"/>
        <w:bottom w:val="none" w:sz="0" w:space="0" w:color="auto"/>
        <w:right w:val="none" w:sz="0" w:space="0" w:color="auto"/>
      </w:divBdr>
    </w:div>
    <w:div w:id="2083478339">
      <w:bodyDiv w:val="1"/>
      <w:marLeft w:val="0"/>
      <w:marRight w:val="0"/>
      <w:marTop w:val="0"/>
      <w:marBottom w:val="0"/>
      <w:divBdr>
        <w:top w:val="none" w:sz="0" w:space="0" w:color="auto"/>
        <w:left w:val="none" w:sz="0" w:space="0" w:color="auto"/>
        <w:bottom w:val="none" w:sz="0" w:space="0" w:color="auto"/>
        <w:right w:val="none" w:sz="0" w:space="0" w:color="auto"/>
      </w:divBdr>
    </w:div>
    <w:div w:id="2084182794">
      <w:bodyDiv w:val="1"/>
      <w:marLeft w:val="0"/>
      <w:marRight w:val="0"/>
      <w:marTop w:val="0"/>
      <w:marBottom w:val="0"/>
      <w:divBdr>
        <w:top w:val="none" w:sz="0" w:space="0" w:color="auto"/>
        <w:left w:val="none" w:sz="0" w:space="0" w:color="auto"/>
        <w:bottom w:val="none" w:sz="0" w:space="0" w:color="auto"/>
        <w:right w:val="none" w:sz="0" w:space="0" w:color="auto"/>
      </w:divBdr>
    </w:div>
    <w:div w:id="2105030693">
      <w:bodyDiv w:val="1"/>
      <w:marLeft w:val="0"/>
      <w:marRight w:val="0"/>
      <w:marTop w:val="0"/>
      <w:marBottom w:val="0"/>
      <w:divBdr>
        <w:top w:val="none" w:sz="0" w:space="0" w:color="auto"/>
        <w:left w:val="none" w:sz="0" w:space="0" w:color="auto"/>
        <w:bottom w:val="none" w:sz="0" w:space="0" w:color="auto"/>
        <w:right w:val="none" w:sz="0" w:space="0" w:color="auto"/>
      </w:divBdr>
    </w:div>
    <w:div w:id="2108041888">
      <w:bodyDiv w:val="1"/>
      <w:marLeft w:val="0"/>
      <w:marRight w:val="0"/>
      <w:marTop w:val="0"/>
      <w:marBottom w:val="0"/>
      <w:divBdr>
        <w:top w:val="none" w:sz="0" w:space="0" w:color="auto"/>
        <w:left w:val="none" w:sz="0" w:space="0" w:color="auto"/>
        <w:bottom w:val="none" w:sz="0" w:space="0" w:color="auto"/>
        <w:right w:val="none" w:sz="0" w:space="0" w:color="auto"/>
      </w:divBdr>
    </w:div>
    <w:div w:id="2115981132">
      <w:bodyDiv w:val="1"/>
      <w:marLeft w:val="0"/>
      <w:marRight w:val="0"/>
      <w:marTop w:val="0"/>
      <w:marBottom w:val="0"/>
      <w:divBdr>
        <w:top w:val="none" w:sz="0" w:space="0" w:color="auto"/>
        <w:left w:val="none" w:sz="0" w:space="0" w:color="auto"/>
        <w:bottom w:val="none" w:sz="0" w:space="0" w:color="auto"/>
        <w:right w:val="none" w:sz="0" w:space="0" w:color="auto"/>
      </w:divBdr>
    </w:div>
    <w:div w:id="213189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D3134-3148-47D8-A3C9-6922D26F6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12</Pages>
  <Words>1807</Words>
  <Characters>9943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Paula</cp:lastModifiedBy>
  <cp:revision>3</cp:revision>
  <cp:lastPrinted>2014-07-09T20:39:00Z</cp:lastPrinted>
  <dcterms:created xsi:type="dcterms:W3CDTF">2014-07-09T18:16:00Z</dcterms:created>
  <dcterms:modified xsi:type="dcterms:W3CDTF">2014-07-09T21:05:00Z</dcterms:modified>
</cp:coreProperties>
</file>